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05" w:rsidRPr="00E355F3" w:rsidRDefault="00A60A05" w:rsidP="00A60A05">
      <w:pPr>
        <w:pStyle w:val="a5"/>
        <w:rPr>
          <w:rFonts w:cs="Times New Roman"/>
        </w:rPr>
      </w:pPr>
      <w:r w:rsidRPr="00E355F3">
        <w:rPr>
          <w:rFonts w:cs="Times New Roman"/>
        </w:rPr>
        <w:t xml:space="preserve">УДК </w:t>
      </w:r>
      <w:r w:rsidR="00DA6572" w:rsidRPr="00E355F3">
        <w:rPr>
          <w:rFonts w:cs="Times New Roman"/>
          <w:bCs/>
          <w:i/>
          <w:iCs/>
          <w:sz w:val="24"/>
        </w:rPr>
        <w:t>621.3.049.771.14</w:t>
      </w:r>
    </w:p>
    <w:p w:rsidR="00A60A05" w:rsidRPr="00E355F3" w:rsidRDefault="00A60A05" w:rsidP="000A12BC">
      <w:pPr>
        <w:pStyle w:val="a5"/>
        <w:rPr>
          <w:rFonts w:cs="Times New Roman"/>
        </w:rPr>
      </w:pPr>
    </w:p>
    <w:p w:rsidR="008941D9" w:rsidRPr="00CF3A56" w:rsidRDefault="008941D9" w:rsidP="000A12BC">
      <w:pPr>
        <w:pStyle w:val="a5"/>
        <w:rPr>
          <w:rFonts w:cs="Times New Roman"/>
          <w:sz w:val="24"/>
          <w:szCs w:val="24"/>
        </w:rPr>
      </w:pPr>
    </w:p>
    <w:p w:rsidR="00CF3A56" w:rsidRPr="00CF3A56" w:rsidRDefault="00CF3A56" w:rsidP="00CF3A56">
      <w:pPr>
        <w:pStyle w:val="Heading3"/>
        <w:spacing w:before="0" w:after="0"/>
        <w:ind w:left="0" w:right="0" w:firstLine="709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CF3A56">
        <w:rPr>
          <w:rFonts w:ascii="Times New Roman" w:hAnsi="Times New Roman" w:cs="Times New Roman"/>
          <w:color w:val="111111"/>
          <w:sz w:val="24"/>
          <w:szCs w:val="24"/>
        </w:rPr>
        <w:t xml:space="preserve">Опыт сопряжения системы непрерывной интеграции </w:t>
      </w:r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>Jenkins</w:t>
      </w:r>
      <w:r w:rsidRPr="00CF3A56">
        <w:rPr>
          <w:rFonts w:ascii="Times New Roman" w:hAnsi="Times New Roman" w:cs="Times New Roman"/>
          <w:color w:val="111111"/>
          <w:sz w:val="24"/>
          <w:szCs w:val="24"/>
        </w:rPr>
        <w:t xml:space="preserve"> и ПО </w:t>
      </w:r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>Cadence</w:t>
      </w:r>
      <w:r w:rsidRPr="00CF3A5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>vManager</w:t>
      </w:r>
      <w:proofErr w:type="spellEnd"/>
      <w:r w:rsidRPr="00CF3A56">
        <w:rPr>
          <w:rFonts w:ascii="Times New Roman" w:hAnsi="Times New Roman" w:cs="Times New Roman"/>
          <w:color w:val="111111"/>
          <w:sz w:val="24"/>
          <w:szCs w:val="24"/>
        </w:rPr>
        <w:t xml:space="preserve"> для верификации СБИС «</w:t>
      </w:r>
      <w:proofErr w:type="spellStart"/>
      <w:r w:rsidRPr="00CF3A56">
        <w:rPr>
          <w:rFonts w:ascii="Times New Roman" w:hAnsi="Times New Roman" w:cs="Times New Roman"/>
          <w:color w:val="111111"/>
          <w:sz w:val="24"/>
          <w:szCs w:val="24"/>
        </w:rPr>
        <w:t>Система-на-кристалле</w:t>
      </w:r>
      <w:proofErr w:type="spellEnd"/>
      <w:r w:rsidRPr="00CF3A56">
        <w:rPr>
          <w:rFonts w:ascii="Times New Roman" w:hAnsi="Times New Roman" w:cs="Times New Roman"/>
          <w:color w:val="111111"/>
          <w:sz w:val="24"/>
          <w:szCs w:val="24"/>
        </w:rPr>
        <w:t>»</w:t>
      </w:r>
    </w:p>
    <w:p w:rsidR="00715313" w:rsidRPr="00E355F3" w:rsidRDefault="00715313" w:rsidP="006F7E6F">
      <w:pPr>
        <w:pStyle w:val="a1"/>
      </w:pPr>
      <w:r w:rsidRPr="00E355F3">
        <w:t>Андрианов Андрей Владимирович</w:t>
      </w:r>
    </w:p>
    <w:p w:rsidR="006F7E6F" w:rsidRPr="00E355F3" w:rsidRDefault="00715313" w:rsidP="006F7E6F">
      <w:pPr>
        <w:pStyle w:val="a1"/>
        <w:rPr>
          <w:i/>
        </w:rPr>
      </w:pPr>
      <w:proofErr w:type="spellStart"/>
      <w:r w:rsidRPr="00E355F3">
        <w:rPr>
          <w:i/>
          <w:lang w:val="en-US"/>
        </w:rPr>
        <w:t>andrianov</w:t>
      </w:r>
      <w:proofErr w:type="spellEnd"/>
      <w:r w:rsidR="006F7E6F" w:rsidRPr="00E355F3">
        <w:rPr>
          <w:i/>
        </w:rPr>
        <w:t>@</w:t>
      </w:r>
      <w:r w:rsidR="006F7E6F" w:rsidRPr="00E355F3">
        <w:rPr>
          <w:i/>
          <w:lang w:val="en-US"/>
        </w:rPr>
        <w:t>module</w:t>
      </w:r>
      <w:r w:rsidR="006F7E6F" w:rsidRPr="00E355F3">
        <w:rPr>
          <w:i/>
        </w:rPr>
        <w:t>.</w:t>
      </w:r>
      <w:proofErr w:type="spellStart"/>
      <w:r w:rsidR="006F7E6F" w:rsidRPr="00E355F3">
        <w:rPr>
          <w:i/>
          <w:lang w:val="en-US"/>
        </w:rPr>
        <w:t>ru</w:t>
      </w:r>
      <w:proofErr w:type="spellEnd"/>
    </w:p>
    <w:p w:rsidR="006F7E6F" w:rsidRPr="00E355F3" w:rsidRDefault="006F7E6F" w:rsidP="006F7E6F">
      <w:pPr>
        <w:pStyle w:val="a1"/>
      </w:pPr>
    </w:p>
    <w:p w:rsidR="006F7E6F" w:rsidRPr="00E355F3" w:rsidRDefault="006F7E6F" w:rsidP="006F7E6F">
      <w:pPr>
        <w:pStyle w:val="a1"/>
        <w:rPr>
          <w:i/>
        </w:rPr>
      </w:pPr>
      <w:r w:rsidRPr="00E355F3">
        <w:rPr>
          <w:i/>
        </w:rPr>
        <w:t xml:space="preserve">ЗАО НТЦ </w:t>
      </w:r>
      <w:r w:rsidR="00F65CD9" w:rsidRPr="00E355F3">
        <w:rPr>
          <w:i/>
        </w:rPr>
        <w:t>«</w:t>
      </w:r>
      <w:r w:rsidRPr="00E355F3">
        <w:rPr>
          <w:i/>
        </w:rPr>
        <w:t>Модуль</w:t>
      </w:r>
      <w:r w:rsidR="00F65CD9" w:rsidRPr="00E355F3">
        <w:rPr>
          <w:i/>
        </w:rPr>
        <w:t>»</w:t>
      </w:r>
    </w:p>
    <w:p w:rsidR="006F7E6F" w:rsidRPr="00E355F3" w:rsidRDefault="002015C1" w:rsidP="006F7E6F">
      <w:pPr>
        <w:pStyle w:val="a1"/>
        <w:rPr>
          <w:i/>
        </w:rPr>
      </w:pPr>
      <w:r w:rsidRPr="00E355F3">
        <w:rPr>
          <w:i/>
        </w:rPr>
        <w:t xml:space="preserve"> 125190, г. Москва</w:t>
      </w:r>
      <w:r w:rsidR="006F7E6F" w:rsidRPr="00E355F3">
        <w:rPr>
          <w:i/>
        </w:rPr>
        <w:t>, а/я 166</w:t>
      </w:r>
    </w:p>
    <w:p w:rsidR="006F7E6F" w:rsidRPr="00E355F3" w:rsidRDefault="006F7E6F" w:rsidP="006F7E6F">
      <w:pPr>
        <w:pStyle w:val="a1"/>
        <w:rPr>
          <w:i/>
        </w:rPr>
      </w:pPr>
      <w:r w:rsidRPr="00E355F3">
        <w:rPr>
          <w:i/>
        </w:rPr>
        <w:t>Тел. +7 (495) 531-30-80</w:t>
      </w:r>
    </w:p>
    <w:p w:rsidR="006F7E6F" w:rsidRPr="00E355F3" w:rsidRDefault="002C109F" w:rsidP="006F7E6F">
      <w:pPr>
        <w:pStyle w:val="a1"/>
        <w:rPr>
          <w:i/>
        </w:rPr>
      </w:pPr>
      <w:hyperlink r:id="rId6" w:history="1">
        <w:r w:rsidR="006F7E6F" w:rsidRPr="00E355F3">
          <w:rPr>
            <w:rStyle w:val="ad"/>
            <w:i/>
          </w:rPr>
          <w:t>http://www.module.ru</w:t>
        </w:r>
      </w:hyperlink>
    </w:p>
    <w:p w:rsidR="00A60A05" w:rsidRPr="00E355F3" w:rsidRDefault="00A60A05" w:rsidP="00A60A05">
      <w:pPr>
        <w:rPr>
          <w:rFonts w:cs="Times New Roman"/>
          <w:szCs w:val="20"/>
        </w:rPr>
      </w:pPr>
    </w:p>
    <w:p w:rsidR="00CF3A56" w:rsidRPr="00CF3A56" w:rsidRDefault="00CF3A56" w:rsidP="00CF3A56">
      <w:pPr>
        <w:rPr>
          <w:rFonts w:cs="Times New Roman"/>
          <w:szCs w:val="20"/>
          <w:lang w:eastAsia="ja-JP"/>
        </w:rPr>
      </w:pPr>
      <w:r w:rsidRPr="00CF3A56">
        <w:rPr>
          <w:rFonts w:cs="Times New Roman"/>
          <w:b/>
          <w:szCs w:val="20"/>
          <w:lang w:eastAsia="ja-JP"/>
        </w:rPr>
        <w:t>Аннотация</w:t>
      </w:r>
      <w:r w:rsidRPr="00CF3A56">
        <w:rPr>
          <w:rFonts w:cs="Times New Roman"/>
          <w:szCs w:val="20"/>
          <w:lang w:eastAsia="ja-JP"/>
        </w:rPr>
        <w:t xml:space="preserve"> </w:t>
      </w:r>
      <w:r w:rsidRPr="00CF3A56">
        <w:rPr>
          <w:rFonts w:cs="Times New Roman"/>
          <w:kern w:val="2"/>
          <w:szCs w:val="20"/>
        </w:rPr>
        <w:t>—</w:t>
      </w:r>
      <w:r w:rsidRPr="00CF3A56">
        <w:rPr>
          <w:rFonts w:cs="Times New Roman"/>
          <w:szCs w:val="20"/>
          <w:lang w:eastAsia="ja-JP"/>
        </w:rPr>
        <w:t xml:space="preserve"> </w:t>
      </w:r>
      <w:r w:rsidRPr="00CF3A56">
        <w:rPr>
          <w:rFonts w:cs="Times New Roman"/>
          <w:kern w:val="2"/>
          <w:szCs w:val="20"/>
        </w:rPr>
        <w:t xml:space="preserve">В статье рассмотрены особенности </w:t>
      </w:r>
      <w:r w:rsidR="00317877" w:rsidRPr="00317877">
        <w:rPr>
          <w:rFonts w:cs="Times New Roman"/>
          <w:kern w:val="2"/>
          <w:szCs w:val="20"/>
        </w:rPr>
        <w:t>совместного использования</w:t>
      </w:r>
      <w:r w:rsidRPr="00CF3A56">
        <w:rPr>
          <w:rFonts w:cs="Times New Roman"/>
          <w:kern w:val="2"/>
          <w:szCs w:val="20"/>
        </w:rPr>
        <w:t xml:space="preserve"> платформы непрерывной интеграции </w:t>
      </w:r>
      <w:r w:rsidRPr="00CF3A56">
        <w:rPr>
          <w:rFonts w:cs="Times New Roman"/>
          <w:kern w:val="2"/>
          <w:szCs w:val="20"/>
          <w:lang w:val="en-US"/>
        </w:rPr>
        <w:t>Jenkins</w:t>
      </w:r>
      <w:r w:rsidRPr="00CF3A56">
        <w:rPr>
          <w:rFonts w:cs="Times New Roman"/>
          <w:kern w:val="2"/>
          <w:szCs w:val="20"/>
        </w:rPr>
        <w:t xml:space="preserve"> совместно с решением </w:t>
      </w:r>
      <w:r w:rsidRPr="00CF3A56">
        <w:rPr>
          <w:rFonts w:cs="Times New Roman"/>
          <w:kern w:val="2"/>
          <w:szCs w:val="20"/>
          <w:lang w:val="en-US"/>
        </w:rPr>
        <w:t>Cadence</w:t>
      </w:r>
      <w:r w:rsidRPr="00CF3A56">
        <w:rPr>
          <w:rFonts w:cs="Times New Roman"/>
          <w:kern w:val="2"/>
          <w:szCs w:val="20"/>
        </w:rPr>
        <w:t xml:space="preserve"> </w:t>
      </w:r>
      <w:proofErr w:type="spellStart"/>
      <w:r w:rsidRPr="00CF3A56">
        <w:rPr>
          <w:rFonts w:cs="Times New Roman"/>
          <w:kern w:val="2"/>
          <w:szCs w:val="20"/>
          <w:lang w:val="en-US"/>
        </w:rPr>
        <w:t>vManager</w:t>
      </w:r>
      <w:proofErr w:type="spellEnd"/>
      <w:r w:rsidRPr="00CF3A56">
        <w:rPr>
          <w:rFonts w:cs="Times New Roman"/>
          <w:kern w:val="2"/>
          <w:szCs w:val="20"/>
        </w:rPr>
        <w:t xml:space="preserve"> для обеспечения сбора статистической информации о состоянии проекта </w:t>
      </w:r>
      <w:r w:rsidR="000A2DD1" w:rsidRPr="007B0ABA">
        <w:rPr>
          <w:rFonts w:cs="Times New Roman"/>
          <w:kern w:val="2"/>
          <w:szCs w:val="20"/>
        </w:rPr>
        <w:t xml:space="preserve">СБИС </w:t>
      </w:r>
      <w:r w:rsidRPr="00CF3A56">
        <w:rPr>
          <w:rFonts w:cs="Times New Roman"/>
          <w:kern w:val="2"/>
          <w:szCs w:val="20"/>
        </w:rPr>
        <w:t xml:space="preserve">в ходе регрессионного тестирования. </w:t>
      </w:r>
    </w:p>
    <w:p w:rsidR="00CF3A56" w:rsidRPr="00CF3A56" w:rsidRDefault="00CF3A56" w:rsidP="00CF3A56">
      <w:pPr>
        <w:pStyle w:val="Heading3"/>
        <w:spacing w:before="0" w:after="0"/>
        <w:ind w:left="0" w:right="0" w:firstLine="709"/>
        <w:rPr>
          <w:rFonts w:ascii="Times New Roman" w:hAnsi="Times New Roman" w:cs="Times New Roman"/>
          <w:caps/>
          <w:kern w:val="2"/>
          <w:sz w:val="20"/>
          <w:szCs w:val="20"/>
        </w:rPr>
      </w:pPr>
      <w:r w:rsidRPr="00CF3A56">
        <w:rPr>
          <w:rFonts w:ascii="Times New Roman" w:hAnsi="Times New Roman" w:cs="Times New Roman"/>
          <w:i/>
          <w:iCs/>
          <w:kern w:val="2"/>
          <w:sz w:val="20"/>
          <w:szCs w:val="20"/>
        </w:rPr>
        <w:t>Ключевые слова</w:t>
      </w:r>
      <w:r w:rsidRPr="00CF3A56">
        <w:rPr>
          <w:rFonts w:ascii="Times New Roman" w:hAnsi="Times New Roman" w:cs="Times New Roman"/>
          <w:kern w:val="2"/>
          <w:sz w:val="20"/>
          <w:szCs w:val="20"/>
        </w:rPr>
        <w:t xml:space="preserve"> — верификация, тестирование, СБИС, </w:t>
      </w:r>
      <w:proofErr w:type="spellStart"/>
      <w:r w:rsidRPr="00CF3A56">
        <w:rPr>
          <w:rFonts w:ascii="Times New Roman" w:hAnsi="Times New Roman" w:cs="Times New Roman"/>
          <w:kern w:val="2"/>
          <w:sz w:val="20"/>
          <w:szCs w:val="20"/>
        </w:rPr>
        <w:t>система</w:t>
      </w:r>
      <w:r w:rsidRPr="00CF3A56">
        <w:rPr>
          <w:rFonts w:ascii="Times New Roman" w:hAnsi="Times New Roman" w:cs="Times New Roman"/>
          <w:b w:val="0"/>
          <w:color w:val="FF0000"/>
          <w:kern w:val="2"/>
          <w:sz w:val="20"/>
          <w:szCs w:val="20"/>
        </w:rPr>
        <w:t>-</w:t>
      </w:r>
      <w:r w:rsidRPr="00CF3A56">
        <w:rPr>
          <w:rFonts w:ascii="Times New Roman" w:hAnsi="Times New Roman" w:cs="Times New Roman"/>
          <w:kern w:val="2"/>
          <w:sz w:val="20"/>
          <w:szCs w:val="20"/>
        </w:rPr>
        <w:t>на</w:t>
      </w:r>
      <w:r w:rsidRPr="00CF3A56">
        <w:rPr>
          <w:rFonts w:ascii="Times New Roman" w:hAnsi="Times New Roman" w:cs="Times New Roman"/>
          <w:b w:val="0"/>
          <w:color w:val="FF0000"/>
          <w:kern w:val="2"/>
          <w:sz w:val="20"/>
          <w:szCs w:val="20"/>
        </w:rPr>
        <w:t>-</w:t>
      </w:r>
      <w:r w:rsidRPr="00CF3A56">
        <w:rPr>
          <w:rFonts w:ascii="Times New Roman" w:hAnsi="Times New Roman" w:cs="Times New Roman"/>
          <w:kern w:val="2"/>
          <w:sz w:val="20"/>
          <w:szCs w:val="20"/>
        </w:rPr>
        <w:t>кристалле</w:t>
      </w:r>
      <w:proofErr w:type="spellEnd"/>
      <w:r w:rsidRPr="00CF3A56">
        <w:rPr>
          <w:rFonts w:ascii="Times New Roman" w:hAnsi="Times New Roman" w:cs="Times New Roman"/>
          <w:kern w:val="2"/>
          <w:sz w:val="20"/>
          <w:szCs w:val="20"/>
        </w:rPr>
        <w:t xml:space="preserve">, </w:t>
      </w:r>
      <w:r w:rsidRPr="00CF3A56">
        <w:rPr>
          <w:rFonts w:ascii="Times New Roman" w:hAnsi="Times New Roman" w:cs="Times New Roman"/>
          <w:kern w:val="2"/>
          <w:sz w:val="20"/>
          <w:szCs w:val="20"/>
          <w:lang w:val="en-US"/>
        </w:rPr>
        <w:t>MDV</w:t>
      </w:r>
      <w:r w:rsidRPr="00CF3A56">
        <w:rPr>
          <w:rFonts w:ascii="Times New Roman" w:hAnsi="Times New Roman" w:cs="Times New Roman"/>
          <w:kern w:val="2"/>
          <w:sz w:val="20"/>
          <w:szCs w:val="20"/>
        </w:rPr>
        <w:t xml:space="preserve">, </w:t>
      </w:r>
      <w:proofErr w:type="spellStart"/>
      <w:r w:rsidRPr="00CF3A56">
        <w:rPr>
          <w:rFonts w:ascii="Times New Roman" w:hAnsi="Times New Roman" w:cs="Times New Roman"/>
          <w:kern w:val="2"/>
          <w:sz w:val="20"/>
          <w:szCs w:val="20"/>
          <w:lang w:val="en-US"/>
        </w:rPr>
        <w:t>vManager</w:t>
      </w:r>
      <w:proofErr w:type="spellEnd"/>
      <w:r w:rsidRPr="00CF3A56">
        <w:rPr>
          <w:rFonts w:ascii="Times New Roman" w:hAnsi="Times New Roman" w:cs="Times New Roman"/>
          <w:kern w:val="2"/>
          <w:sz w:val="20"/>
          <w:szCs w:val="20"/>
        </w:rPr>
        <w:t>.</w:t>
      </w:r>
    </w:p>
    <w:p w:rsidR="00A16DCE" w:rsidRPr="00E355F3" w:rsidRDefault="00A16DCE" w:rsidP="003E76D4">
      <w:pPr>
        <w:pStyle w:val="a1"/>
      </w:pPr>
    </w:p>
    <w:p w:rsidR="00264448" w:rsidRPr="00CF3A56" w:rsidRDefault="00CF3A56" w:rsidP="00CF3A56">
      <w:pPr>
        <w:pStyle w:val="Heading3"/>
        <w:spacing w:before="0" w:after="0"/>
        <w:ind w:left="0" w:right="0" w:firstLine="709"/>
        <w:jc w:val="center"/>
        <w:rPr>
          <w:rFonts w:ascii="Times New Roman" w:hAnsi="Times New Roman" w:cs="Times New Roman"/>
          <w:color w:val="111111"/>
          <w:sz w:val="24"/>
          <w:szCs w:val="24"/>
          <w:lang w:val="en-US"/>
        </w:rPr>
      </w:pPr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Combining Jenkins CI and Cadence </w:t>
      </w:r>
      <w:proofErr w:type="spellStart"/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>vManager</w:t>
      </w:r>
      <w:proofErr w:type="spellEnd"/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 for </w:t>
      </w:r>
      <w:proofErr w:type="spellStart"/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>SoC</w:t>
      </w:r>
      <w:proofErr w:type="spellEnd"/>
      <w:r w:rsidRPr="00CF3A56"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 project verification</w:t>
      </w:r>
    </w:p>
    <w:p w:rsidR="006F7E6F" w:rsidRPr="00E355F3" w:rsidRDefault="00DA6572" w:rsidP="00D32C62">
      <w:pPr>
        <w:pStyle w:val="a1"/>
        <w:rPr>
          <w:lang w:val="en-US"/>
        </w:rPr>
      </w:pPr>
      <w:proofErr w:type="spellStart"/>
      <w:r w:rsidRPr="00E355F3">
        <w:rPr>
          <w:lang w:val="en-US"/>
        </w:rPr>
        <w:t>Andrianov</w:t>
      </w:r>
      <w:proofErr w:type="spellEnd"/>
      <w:r w:rsidRPr="00E355F3">
        <w:rPr>
          <w:lang w:val="en-US"/>
        </w:rPr>
        <w:t xml:space="preserve"> Andrew </w:t>
      </w:r>
      <w:proofErr w:type="spellStart"/>
      <w:r w:rsidRPr="00E355F3">
        <w:rPr>
          <w:lang w:val="en-US"/>
        </w:rPr>
        <w:t>Vladimirovich</w:t>
      </w:r>
      <w:proofErr w:type="spellEnd"/>
    </w:p>
    <w:p w:rsidR="006F7E6F" w:rsidRPr="00E355F3" w:rsidRDefault="00DA6572" w:rsidP="006F7E6F">
      <w:pPr>
        <w:pStyle w:val="a1"/>
        <w:rPr>
          <w:i/>
          <w:lang w:val="en-US"/>
        </w:rPr>
      </w:pPr>
      <w:r w:rsidRPr="00E355F3">
        <w:rPr>
          <w:i/>
          <w:lang w:val="en-US"/>
        </w:rPr>
        <w:t>andrianov</w:t>
      </w:r>
      <w:r w:rsidR="006F7E6F" w:rsidRPr="00E355F3">
        <w:rPr>
          <w:i/>
          <w:lang w:val="en-US"/>
        </w:rPr>
        <w:t>@module.ru</w:t>
      </w:r>
    </w:p>
    <w:p w:rsidR="006F7E6F" w:rsidRPr="00E355F3" w:rsidRDefault="006F7E6F" w:rsidP="006F7E6F">
      <w:pPr>
        <w:pStyle w:val="a1"/>
        <w:rPr>
          <w:lang w:val="en-US"/>
        </w:rPr>
      </w:pPr>
    </w:p>
    <w:p w:rsidR="006F7E6F" w:rsidRPr="00E355F3" w:rsidRDefault="006F7E6F" w:rsidP="006F7E6F">
      <w:pPr>
        <w:pStyle w:val="a1"/>
        <w:rPr>
          <w:i/>
          <w:lang w:val="en-US"/>
        </w:rPr>
      </w:pPr>
      <w:r w:rsidRPr="00E355F3">
        <w:rPr>
          <w:i/>
          <w:lang w:val="en-US"/>
        </w:rPr>
        <w:t xml:space="preserve">JSC RC </w:t>
      </w:r>
      <w:r w:rsidR="00F65CD9" w:rsidRPr="00E355F3">
        <w:rPr>
          <w:i/>
          <w:lang w:val="en-US"/>
        </w:rPr>
        <w:t>«</w:t>
      </w:r>
      <w:r w:rsidRPr="00E355F3">
        <w:rPr>
          <w:i/>
          <w:lang w:val="en-US"/>
        </w:rPr>
        <w:t>Module</w:t>
      </w:r>
      <w:r w:rsidR="00F65CD9" w:rsidRPr="00E355F3">
        <w:rPr>
          <w:i/>
          <w:lang w:val="en-US"/>
        </w:rPr>
        <w:t>»</w:t>
      </w:r>
    </w:p>
    <w:p w:rsidR="006F7E6F" w:rsidRPr="00E355F3" w:rsidRDefault="006F7E6F" w:rsidP="006F7E6F">
      <w:pPr>
        <w:pStyle w:val="a1"/>
        <w:rPr>
          <w:i/>
          <w:lang w:val="en-US"/>
        </w:rPr>
      </w:pPr>
      <w:r w:rsidRPr="00E355F3">
        <w:rPr>
          <w:i/>
          <w:lang w:val="en-US"/>
        </w:rPr>
        <w:t>P.O. Box 166, Moscow, Russia, 125190</w:t>
      </w:r>
    </w:p>
    <w:p w:rsidR="009445C9" w:rsidRPr="00E355F3" w:rsidRDefault="002C109F" w:rsidP="009445C9">
      <w:pPr>
        <w:pStyle w:val="a1"/>
        <w:rPr>
          <w:i/>
          <w:lang w:val="en-US"/>
        </w:rPr>
      </w:pPr>
      <w:hyperlink r:id="rId7" w:history="1">
        <w:r w:rsidR="009445C9" w:rsidRPr="00E355F3">
          <w:rPr>
            <w:rStyle w:val="ad"/>
            <w:i/>
            <w:lang w:val="en-US"/>
          </w:rPr>
          <w:t>http://www.module.ru</w:t>
        </w:r>
      </w:hyperlink>
    </w:p>
    <w:p w:rsidR="00E96F82" w:rsidRPr="00CF3A56" w:rsidRDefault="00E96F82" w:rsidP="00E96F82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0"/>
          <w:lang w:val="en-US"/>
        </w:rPr>
      </w:pPr>
    </w:p>
    <w:p w:rsidR="00CF3A56" w:rsidRPr="00CF3A56" w:rsidRDefault="00CF3A56" w:rsidP="00CF3A56">
      <w:pPr>
        <w:rPr>
          <w:rFonts w:cs="Times New Roman"/>
          <w:szCs w:val="20"/>
          <w:lang w:val="en-US"/>
        </w:rPr>
      </w:pPr>
      <w:r w:rsidRPr="00CF3A56">
        <w:rPr>
          <w:rFonts w:cs="Times New Roman"/>
          <w:b/>
          <w:i/>
          <w:szCs w:val="20"/>
          <w:lang w:val="en-US"/>
        </w:rPr>
        <w:t xml:space="preserve">Abstract – </w:t>
      </w:r>
      <w:r w:rsidRPr="00CF3A56">
        <w:rPr>
          <w:rFonts w:cs="Times New Roman"/>
          <w:szCs w:val="20"/>
          <w:lang w:val="en-US"/>
        </w:rPr>
        <w:t xml:space="preserve">This paper shares experience of integrating Jenkins, a popular CI solution and Cadence </w:t>
      </w:r>
      <w:proofErr w:type="spellStart"/>
      <w:r w:rsidRPr="00CF3A56">
        <w:rPr>
          <w:rFonts w:cs="Times New Roman"/>
          <w:szCs w:val="20"/>
          <w:lang w:val="en-US"/>
        </w:rPr>
        <w:t>vManager</w:t>
      </w:r>
      <w:proofErr w:type="spellEnd"/>
      <w:r w:rsidRPr="00CF3A56">
        <w:rPr>
          <w:rFonts w:cs="Times New Roman"/>
          <w:szCs w:val="20"/>
          <w:lang w:val="en-US"/>
        </w:rPr>
        <w:t xml:space="preserve"> to automate metrics collect</w:t>
      </w:r>
      <w:r w:rsidR="007B0ABA">
        <w:rPr>
          <w:rFonts w:cs="Times New Roman"/>
          <w:szCs w:val="20"/>
          <w:lang w:val="en-US"/>
        </w:rPr>
        <w:t xml:space="preserve">ion during verification process of </w:t>
      </w:r>
      <w:r w:rsidR="007B0ABA" w:rsidRPr="00CF3A56">
        <w:rPr>
          <w:rFonts w:cs="Times New Roman"/>
          <w:szCs w:val="20"/>
          <w:lang w:val="en-US"/>
        </w:rPr>
        <w:t>“System-on-Chip”</w:t>
      </w:r>
      <w:r w:rsidR="007B0ABA">
        <w:rPr>
          <w:rFonts w:cs="Times New Roman"/>
          <w:szCs w:val="20"/>
          <w:lang w:val="en-US"/>
        </w:rPr>
        <w:t xml:space="preserve"> projects</w:t>
      </w:r>
      <w:r w:rsidR="00684B67">
        <w:rPr>
          <w:rFonts w:cs="Times New Roman"/>
          <w:szCs w:val="20"/>
          <w:lang w:val="en-US"/>
        </w:rPr>
        <w:t>.</w:t>
      </w:r>
    </w:p>
    <w:p w:rsidR="00CF3A56" w:rsidRPr="00CF3A56" w:rsidRDefault="00CF3A56" w:rsidP="00CF3A56">
      <w:pPr>
        <w:rPr>
          <w:rFonts w:cs="Times New Roman"/>
          <w:b/>
          <w:i/>
          <w:szCs w:val="20"/>
          <w:lang w:val="en-US"/>
        </w:rPr>
      </w:pPr>
      <w:r w:rsidRPr="00CF3A56">
        <w:rPr>
          <w:rFonts w:cs="Times New Roman"/>
          <w:b/>
          <w:i/>
          <w:szCs w:val="20"/>
          <w:lang w:val="en-US"/>
        </w:rPr>
        <w:t xml:space="preserve">Key words: verification, testing, VLSI, System-on-Chip, </w:t>
      </w:r>
      <w:proofErr w:type="spellStart"/>
      <w:r w:rsidRPr="00CF3A56">
        <w:rPr>
          <w:rFonts w:cs="Times New Roman"/>
          <w:b/>
          <w:i/>
          <w:szCs w:val="20"/>
          <w:lang w:val="en-US"/>
        </w:rPr>
        <w:t>vmanager</w:t>
      </w:r>
      <w:proofErr w:type="spellEnd"/>
      <w:r w:rsidRPr="00CF3A56">
        <w:rPr>
          <w:rFonts w:cs="Times New Roman"/>
          <w:b/>
          <w:i/>
          <w:szCs w:val="20"/>
          <w:lang w:val="en-US"/>
        </w:rPr>
        <w:t xml:space="preserve">, </w:t>
      </w:r>
      <w:proofErr w:type="spellStart"/>
      <w:proofErr w:type="gramStart"/>
      <w:r w:rsidRPr="00CF3A56">
        <w:rPr>
          <w:rFonts w:cs="Times New Roman"/>
          <w:b/>
          <w:i/>
          <w:szCs w:val="20"/>
          <w:lang w:val="en-US"/>
        </w:rPr>
        <w:t>jenkins</w:t>
      </w:r>
      <w:proofErr w:type="spellEnd"/>
      <w:proofErr w:type="gramEnd"/>
      <w:r w:rsidRPr="00CF3A56">
        <w:rPr>
          <w:rFonts w:cs="Times New Roman"/>
          <w:b/>
          <w:i/>
          <w:szCs w:val="20"/>
          <w:lang w:val="en-US"/>
        </w:rPr>
        <w:t xml:space="preserve">, </w:t>
      </w:r>
      <w:proofErr w:type="spellStart"/>
      <w:r w:rsidRPr="00CF3A56">
        <w:rPr>
          <w:rFonts w:cs="Times New Roman"/>
          <w:b/>
          <w:i/>
          <w:szCs w:val="20"/>
          <w:lang w:val="en-US"/>
        </w:rPr>
        <w:t>ci</w:t>
      </w:r>
      <w:proofErr w:type="spellEnd"/>
    </w:p>
    <w:p w:rsidR="005C1894" w:rsidRPr="00E355F3" w:rsidRDefault="005C1894" w:rsidP="00E96F82">
      <w:pPr>
        <w:rPr>
          <w:rFonts w:cs="Times New Roman"/>
          <w:lang w:val="en-US"/>
        </w:rPr>
      </w:pPr>
    </w:p>
    <w:p w:rsidR="00E96F82" w:rsidRPr="00E355F3" w:rsidRDefault="00E96F82" w:rsidP="00CF3A56">
      <w:pPr>
        <w:pStyle w:val="2"/>
      </w:pPr>
      <w:r w:rsidRPr="00E355F3">
        <w:t>Введение</w:t>
      </w:r>
    </w:p>
    <w:p w:rsidR="006457D6" w:rsidRPr="00E355F3" w:rsidRDefault="006457D6" w:rsidP="00453421">
      <w:pPr>
        <w:rPr>
          <w:rFonts w:cs="Times New Roman"/>
        </w:rPr>
      </w:pPr>
    </w:p>
    <w:p w:rsidR="00CF3A56" w:rsidRPr="00834D99" w:rsidRDefault="00DA6572" w:rsidP="00453421">
      <w:pPr>
        <w:rPr>
          <w:rFonts w:cs="Times New Roman"/>
        </w:rPr>
      </w:pPr>
      <w:r w:rsidRPr="00E355F3">
        <w:rPr>
          <w:rFonts w:cs="Times New Roman"/>
        </w:rPr>
        <w:t>В связи с ростом сложности современных СБИС класса “</w:t>
      </w:r>
      <w:proofErr w:type="spellStart"/>
      <w:r w:rsidR="008831E7" w:rsidRPr="008831E7">
        <w:rPr>
          <w:rFonts w:cs="Times New Roman"/>
        </w:rPr>
        <w:t>С</w:t>
      </w:r>
      <w:r w:rsidRPr="00E355F3">
        <w:rPr>
          <w:rFonts w:cs="Times New Roman"/>
        </w:rPr>
        <w:t>истема-</w:t>
      </w:r>
      <w:r w:rsidR="00693110" w:rsidRPr="00693110">
        <w:rPr>
          <w:rFonts w:cs="Times New Roman"/>
        </w:rPr>
        <w:t>н</w:t>
      </w:r>
      <w:r w:rsidRPr="00E355F3">
        <w:rPr>
          <w:rFonts w:cs="Times New Roman"/>
        </w:rPr>
        <w:t>а-</w:t>
      </w:r>
      <w:r w:rsidR="00ED413F" w:rsidRPr="00ED413F">
        <w:rPr>
          <w:rFonts w:cs="Times New Roman"/>
        </w:rPr>
        <w:t>К</w:t>
      </w:r>
      <w:r w:rsidR="00CF3A56">
        <w:rPr>
          <w:rFonts w:cs="Times New Roman"/>
        </w:rPr>
        <w:t>ристалле</w:t>
      </w:r>
      <w:proofErr w:type="spellEnd"/>
      <w:r w:rsidR="00CF3A56" w:rsidRPr="00CF3A56">
        <w:rPr>
          <w:rFonts w:cs="Times New Roman"/>
        </w:rPr>
        <w:t>”, а так же объемами верификации становится все сложнее спрогно</w:t>
      </w:r>
      <w:r w:rsidR="00CF3A56">
        <w:rPr>
          <w:rFonts w:cs="Times New Roman"/>
        </w:rPr>
        <w:t>зировать сроки окончания про</w:t>
      </w:r>
      <w:r w:rsidR="00CF3A56" w:rsidRPr="00CF3A56">
        <w:rPr>
          <w:rFonts w:cs="Times New Roman"/>
        </w:rPr>
        <w:t>це</w:t>
      </w:r>
      <w:r w:rsidR="00CF3A56">
        <w:rPr>
          <w:rFonts w:cs="Times New Roman"/>
        </w:rPr>
        <w:t>сс</w:t>
      </w:r>
      <w:r w:rsidR="00CF3A56" w:rsidRPr="00CF3A56">
        <w:rPr>
          <w:rFonts w:cs="Times New Roman"/>
        </w:rPr>
        <w:t>а вер</w:t>
      </w:r>
      <w:r w:rsidR="00CF3A56">
        <w:rPr>
          <w:rFonts w:cs="Times New Roman"/>
        </w:rPr>
        <w:t xml:space="preserve">ификации и тестирования, а также оценить объемы работ. </w:t>
      </w:r>
      <w:r w:rsidR="00CF3A56" w:rsidRPr="00CF3A56">
        <w:rPr>
          <w:rFonts w:cs="Times New Roman"/>
        </w:rPr>
        <w:t>К</w:t>
      </w:r>
      <w:r w:rsidR="00CF3A56" w:rsidRPr="00ED413F">
        <w:rPr>
          <w:rFonts w:cs="Times New Roman"/>
        </w:rPr>
        <w:t>оличество пройденных и упавших тестов при условии регулярного запуска регрессионного т</w:t>
      </w:r>
      <w:r w:rsidR="003969C1">
        <w:rPr>
          <w:rFonts w:cs="Times New Roman"/>
        </w:rPr>
        <w:t xml:space="preserve">естирования могут дать лишь примерную картину при условии регулярного </w:t>
      </w:r>
      <w:r w:rsidR="003969C1" w:rsidRPr="003969C1">
        <w:rPr>
          <w:rFonts w:cs="Times New Roman"/>
        </w:rPr>
        <w:t xml:space="preserve">автоматизированного регрессионного тестирования. </w:t>
      </w:r>
      <w:r w:rsidR="003969C1" w:rsidRPr="00003242">
        <w:rPr>
          <w:rFonts w:cs="Times New Roman"/>
        </w:rPr>
        <w:t>Для того</w:t>
      </w:r>
      <w:proofErr w:type="gramStart"/>
      <w:r w:rsidR="003969C1" w:rsidRPr="00003242">
        <w:rPr>
          <w:rFonts w:cs="Times New Roman"/>
        </w:rPr>
        <w:t>,</w:t>
      </w:r>
      <w:proofErr w:type="gramEnd"/>
      <w:r w:rsidR="003969C1" w:rsidRPr="00003242">
        <w:rPr>
          <w:rFonts w:cs="Times New Roman"/>
        </w:rPr>
        <w:t xml:space="preserve"> чтобы получить более точную информацию о том, в каком состоянии находится проект СБИС необходимо </w:t>
      </w:r>
      <w:r w:rsidR="00003242" w:rsidRPr="00003242">
        <w:rPr>
          <w:rFonts w:cs="Times New Roman"/>
        </w:rPr>
        <w:t xml:space="preserve">в ходе регрессионного тестирования собирать и анализировать ряд метрик, которые позволяют более точно сделать заключение о том, в каком состоянии находится проект. </w:t>
      </w:r>
    </w:p>
    <w:p w:rsidR="00003242" w:rsidRPr="00317877" w:rsidRDefault="00003242" w:rsidP="0054016E">
      <w:pPr>
        <w:rPr>
          <w:rFonts w:cs="Times New Roman"/>
        </w:rPr>
      </w:pPr>
      <w:r w:rsidRPr="00003242">
        <w:rPr>
          <w:rFonts w:cs="Times New Roman"/>
        </w:rPr>
        <w:t xml:space="preserve">К этим метрикам можно отнести процент покрытия </w:t>
      </w:r>
      <w:r>
        <w:rPr>
          <w:rFonts w:cs="Times New Roman"/>
          <w:lang w:val="en-US"/>
        </w:rPr>
        <w:t>RTL</w:t>
      </w:r>
      <w:r w:rsidR="00317877" w:rsidRPr="00317877">
        <w:rPr>
          <w:rFonts w:cs="Times New Roman"/>
        </w:rPr>
        <w:t>-</w:t>
      </w:r>
      <w:r w:rsidRPr="00003242">
        <w:rPr>
          <w:rFonts w:cs="Times New Roman"/>
        </w:rPr>
        <w:t xml:space="preserve">кода тестами, </w:t>
      </w:r>
      <w:r w:rsidR="0054016E" w:rsidRPr="0054016E">
        <w:rPr>
          <w:rFonts w:cs="Times New Roman"/>
        </w:rPr>
        <w:t>процент переключения логики в ходе выполнения тестов, процент покр</w:t>
      </w:r>
      <w:r w:rsidR="00317877">
        <w:rPr>
          <w:rFonts w:cs="Times New Roman"/>
        </w:rPr>
        <w:t>ытия программного кода тестами</w:t>
      </w:r>
      <w:r w:rsidR="00317877" w:rsidRPr="00317877">
        <w:rPr>
          <w:rFonts w:cs="Times New Roman"/>
        </w:rPr>
        <w:t xml:space="preserve"> и т.п.</w:t>
      </w:r>
    </w:p>
    <w:p w:rsidR="002A350B" w:rsidRPr="0054016E" w:rsidRDefault="00003242" w:rsidP="002A350B">
      <w:pPr>
        <w:rPr>
          <w:rFonts w:cs="Times New Roman"/>
        </w:rPr>
      </w:pPr>
      <w:r w:rsidRPr="00003242">
        <w:rPr>
          <w:rFonts w:cs="Times New Roman"/>
        </w:rPr>
        <w:t xml:space="preserve">В статье </w:t>
      </w:r>
      <w:r w:rsidR="0054016E" w:rsidRPr="0054016E">
        <w:rPr>
          <w:rFonts w:cs="Times New Roman"/>
        </w:rPr>
        <w:t>описан</w:t>
      </w:r>
      <w:r w:rsidRPr="00003242">
        <w:rPr>
          <w:rFonts w:cs="Times New Roman"/>
        </w:rPr>
        <w:t xml:space="preserve"> опыт совмещения системы контроля версий </w:t>
      </w:r>
      <w:proofErr w:type="spellStart"/>
      <w:r>
        <w:rPr>
          <w:rFonts w:cs="Times New Roman"/>
          <w:lang w:val="en-US"/>
        </w:rPr>
        <w:t>git</w:t>
      </w:r>
      <w:proofErr w:type="spellEnd"/>
      <w:r w:rsidRPr="00003242">
        <w:rPr>
          <w:rFonts w:cs="Times New Roman"/>
        </w:rPr>
        <w:t xml:space="preserve"> (</w:t>
      </w:r>
      <w:r w:rsidR="0054016E" w:rsidRPr="0054016E">
        <w:rPr>
          <w:rFonts w:cs="Times New Roman"/>
        </w:rPr>
        <w:t>на</w:t>
      </w:r>
      <w:r w:rsidR="0054016E">
        <w:rPr>
          <w:rFonts w:cs="Times New Roman"/>
        </w:rPr>
        <w:t xml:space="preserve"> платформ</w:t>
      </w:r>
      <w:r w:rsidR="0054016E" w:rsidRPr="0054016E">
        <w:rPr>
          <w:rFonts w:cs="Times New Roman"/>
        </w:rPr>
        <w:t>е</w:t>
      </w:r>
      <w:r w:rsidRPr="00003242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gitlab</w:t>
      </w:r>
      <w:proofErr w:type="spellEnd"/>
      <w:r w:rsidRPr="00003242">
        <w:rPr>
          <w:rFonts w:cs="Times New Roman"/>
        </w:rPr>
        <w:t xml:space="preserve">), системы непрерывной интеграции </w:t>
      </w:r>
      <w:r>
        <w:rPr>
          <w:rFonts w:cs="Times New Roman"/>
          <w:lang w:val="en-US"/>
        </w:rPr>
        <w:t>Jenkins</w:t>
      </w:r>
      <w:r w:rsidRPr="00003242">
        <w:rPr>
          <w:rFonts w:cs="Times New Roman"/>
        </w:rPr>
        <w:t xml:space="preserve"> </w:t>
      </w:r>
      <w:r>
        <w:rPr>
          <w:rFonts w:cs="Times New Roman"/>
          <w:lang w:val="en-US"/>
        </w:rPr>
        <w:t>CI</w:t>
      </w:r>
      <w:r w:rsidRPr="00003242">
        <w:rPr>
          <w:rFonts w:cs="Times New Roman"/>
        </w:rPr>
        <w:t xml:space="preserve"> и продукта </w:t>
      </w:r>
      <w:r>
        <w:rPr>
          <w:rFonts w:cs="Times New Roman"/>
          <w:lang w:val="en-US"/>
        </w:rPr>
        <w:t>Cadence</w:t>
      </w:r>
      <w:r w:rsidRPr="00003242"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vManager</w:t>
      </w:r>
      <w:proofErr w:type="spellEnd"/>
      <w:r w:rsidRPr="00003242">
        <w:rPr>
          <w:rFonts w:cs="Times New Roman"/>
        </w:rPr>
        <w:t xml:space="preserve"> для автоматизированного тестирования, сбора, и анализа метрик</w:t>
      </w:r>
      <w:r w:rsidR="00F40A98" w:rsidRPr="002A350B">
        <w:rPr>
          <w:rFonts w:cs="Times New Roman"/>
        </w:rPr>
        <w:t xml:space="preserve"> </w:t>
      </w:r>
      <w:r w:rsidR="00F40A98" w:rsidRPr="00F40A98">
        <w:rPr>
          <w:rFonts w:cs="Times New Roman"/>
        </w:rPr>
        <w:t xml:space="preserve">и </w:t>
      </w:r>
      <w:r w:rsidRPr="006972BE">
        <w:rPr>
          <w:rFonts w:cs="Times New Roman"/>
        </w:rPr>
        <w:t>сопоставления с планом верификации</w:t>
      </w:r>
      <w:r w:rsidR="006972BE" w:rsidRPr="00F40A98">
        <w:rPr>
          <w:rFonts w:cs="Times New Roman"/>
        </w:rPr>
        <w:t>.</w:t>
      </w:r>
      <w:r w:rsidR="00031117" w:rsidRPr="00031117">
        <w:rPr>
          <w:rFonts w:cs="Times New Roman"/>
        </w:rPr>
        <w:t xml:space="preserve"> </w:t>
      </w:r>
    </w:p>
    <w:p w:rsidR="00834D99" w:rsidRPr="0054016E" w:rsidRDefault="00834D99" w:rsidP="002A350B">
      <w:pPr>
        <w:rPr>
          <w:rFonts w:cs="Times New Roman"/>
        </w:rPr>
      </w:pPr>
    </w:p>
    <w:p w:rsidR="00834D99" w:rsidRPr="00834D99" w:rsidRDefault="00834D99" w:rsidP="00834D99">
      <w:pPr>
        <w:jc w:val="center"/>
        <w:rPr>
          <w:rFonts w:cs="Times New Roman"/>
          <w:b/>
        </w:rPr>
      </w:pPr>
      <w:r w:rsidRPr="00834D99">
        <w:rPr>
          <w:rFonts w:cs="Times New Roman"/>
          <w:b/>
        </w:rPr>
        <w:t xml:space="preserve">Сравнение возможностей </w:t>
      </w:r>
      <w:proofErr w:type="spellStart"/>
      <w:r>
        <w:rPr>
          <w:rFonts w:cs="Times New Roman"/>
          <w:b/>
          <w:lang w:val="en-US"/>
        </w:rPr>
        <w:t>G</w:t>
      </w:r>
      <w:r w:rsidRPr="00834D99">
        <w:rPr>
          <w:rFonts w:cs="Times New Roman"/>
          <w:b/>
          <w:lang w:val="en-US"/>
        </w:rPr>
        <w:t>itlab</w:t>
      </w:r>
      <w:proofErr w:type="spellEnd"/>
      <w:r w:rsidRPr="00834D99">
        <w:rPr>
          <w:rFonts w:cs="Times New Roman"/>
          <w:b/>
        </w:rPr>
        <w:t xml:space="preserve">, </w:t>
      </w:r>
      <w:r w:rsidRPr="00834D99">
        <w:rPr>
          <w:rFonts w:cs="Times New Roman"/>
          <w:b/>
          <w:lang w:val="en-US"/>
        </w:rPr>
        <w:t>Jenkins</w:t>
      </w:r>
      <w:r w:rsidRPr="00834D99">
        <w:rPr>
          <w:rFonts w:cs="Times New Roman"/>
          <w:b/>
        </w:rPr>
        <w:t xml:space="preserve"> и </w:t>
      </w:r>
      <w:proofErr w:type="spellStart"/>
      <w:r w:rsidRPr="00834D99">
        <w:rPr>
          <w:rFonts w:cs="Times New Roman"/>
          <w:b/>
          <w:lang w:val="en-US"/>
        </w:rPr>
        <w:t>vManager</w:t>
      </w:r>
      <w:proofErr w:type="spellEnd"/>
    </w:p>
    <w:p w:rsidR="00CF3A56" w:rsidRPr="00317877" w:rsidRDefault="00CF3A56" w:rsidP="00453421">
      <w:pPr>
        <w:rPr>
          <w:rFonts w:cs="Times New Roman"/>
        </w:rPr>
      </w:pPr>
    </w:p>
    <w:p w:rsidR="00BD7377" w:rsidRPr="00D062EA" w:rsidRDefault="00BD7377" w:rsidP="00453421">
      <w:pPr>
        <w:rPr>
          <w:rFonts w:cs="Times New Roman"/>
        </w:rPr>
      </w:pPr>
      <w:r w:rsidRPr="00BD7377">
        <w:rPr>
          <w:rFonts w:cs="Times New Roman"/>
        </w:rPr>
        <w:t xml:space="preserve">Прежде чем описывать особенности взаимодействия трех программных </w:t>
      </w:r>
      <w:r w:rsidR="009A447E" w:rsidRPr="009A447E">
        <w:rPr>
          <w:rFonts w:cs="Times New Roman"/>
        </w:rPr>
        <w:t>решений, необходимо кратко рассмотреть</w:t>
      </w:r>
      <w:r w:rsidR="008C3C99" w:rsidRPr="008C3C99">
        <w:rPr>
          <w:rFonts w:cs="Times New Roman"/>
        </w:rPr>
        <w:t>,</w:t>
      </w:r>
      <w:r w:rsidR="009A447E" w:rsidRPr="009A447E">
        <w:rPr>
          <w:rFonts w:cs="Times New Roman"/>
        </w:rPr>
        <w:t xml:space="preserve"> как и для каких целей</w:t>
      </w:r>
      <w:r w:rsidR="008C3C99" w:rsidRPr="008C3C99">
        <w:rPr>
          <w:rFonts w:cs="Times New Roman"/>
        </w:rPr>
        <w:t>,</w:t>
      </w:r>
      <w:r w:rsidR="009A447E" w:rsidRPr="009A447E">
        <w:rPr>
          <w:rFonts w:cs="Times New Roman"/>
        </w:rPr>
        <w:t xml:space="preserve"> они позиционируются</w:t>
      </w:r>
      <w:r w:rsidR="008C3C99" w:rsidRPr="008C3C99">
        <w:rPr>
          <w:rFonts w:cs="Times New Roman"/>
        </w:rPr>
        <w:t xml:space="preserve"> разработчиками</w:t>
      </w:r>
      <w:r w:rsidR="00D062EA" w:rsidRPr="00D062EA">
        <w:rPr>
          <w:rFonts w:cs="Times New Roman"/>
        </w:rPr>
        <w:t>, а так же их самые сильные стороны, к</w:t>
      </w:r>
      <w:r w:rsidR="00D062EA">
        <w:rPr>
          <w:rFonts w:cs="Times New Roman"/>
        </w:rPr>
        <w:t>оторые хотелось бы использовать</w:t>
      </w:r>
      <w:r w:rsidR="00D062EA" w:rsidRPr="00D062EA">
        <w:rPr>
          <w:rFonts w:cs="Times New Roman"/>
        </w:rPr>
        <w:t>.</w:t>
      </w:r>
    </w:p>
    <w:p w:rsidR="008C3C99" w:rsidRPr="00317877" w:rsidRDefault="008C3C99" w:rsidP="00453421">
      <w:pPr>
        <w:rPr>
          <w:rFonts w:cs="Times New Roman"/>
        </w:rPr>
      </w:pPr>
      <w:proofErr w:type="spellStart"/>
      <w:r w:rsidRPr="008C3C99">
        <w:rPr>
          <w:rFonts w:cs="Times New Roman"/>
          <w:b/>
          <w:lang w:val="en-US"/>
        </w:rPr>
        <w:t>Gitlab</w:t>
      </w:r>
      <w:proofErr w:type="spellEnd"/>
      <w:r w:rsidRPr="008C3C99">
        <w:rPr>
          <w:rFonts w:cs="Times New Roman"/>
          <w:b/>
        </w:rPr>
        <w:t xml:space="preserve"> –</w:t>
      </w:r>
      <w:r w:rsidRPr="008C3C99">
        <w:rPr>
          <w:rFonts w:cs="Times New Roman"/>
        </w:rPr>
        <w:t xml:space="preserve"> Изначально построен вокруг системы контроля версий </w:t>
      </w:r>
      <w:proofErr w:type="spellStart"/>
      <w:r>
        <w:rPr>
          <w:rFonts w:cs="Times New Roman"/>
          <w:lang w:val="en-US"/>
        </w:rPr>
        <w:t>git</w:t>
      </w:r>
      <w:proofErr w:type="spellEnd"/>
      <w:r w:rsidRPr="008C3C99">
        <w:rPr>
          <w:rFonts w:cs="Times New Roman"/>
        </w:rPr>
        <w:t>, который позиционируется как полноценная платформа, представляющая полный цикл управления программными проектами: хранение и совместный до</w:t>
      </w:r>
      <w:r>
        <w:rPr>
          <w:rFonts w:cs="Times New Roman"/>
        </w:rPr>
        <w:t>ступ к исходному коду, сборка</w:t>
      </w:r>
      <w:r w:rsidRPr="008C3C99">
        <w:rPr>
          <w:rFonts w:cs="Times New Roman"/>
        </w:rPr>
        <w:t xml:space="preserve">, тестирование, </w:t>
      </w:r>
      <w:r>
        <w:rPr>
          <w:rFonts w:cs="Times New Roman"/>
        </w:rPr>
        <w:t>планирование</w:t>
      </w:r>
      <w:r w:rsidRPr="008C3C99">
        <w:rPr>
          <w:rFonts w:cs="Times New Roman"/>
        </w:rPr>
        <w:t xml:space="preserve"> и фиксация задач. </w:t>
      </w:r>
      <w:r w:rsidR="00C8460B" w:rsidRPr="00D062EA">
        <w:rPr>
          <w:rFonts w:cs="Times New Roman"/>
        </w:rPr>
        <w:t xml:space="preserve">Имеет клиент-серверную архитектуру, где клиентом выступает </w:t>
      </w:r>
      <w:proofErr w:type="spellStart"/>
      <w:r w:rsidR="00C8460B">
        <w:rPr>
          <w:rFonts w:cs="Times New Roman"/>
          <w:lang w:val="en-US"/>
        </w:rPr>
        <w:t>git</w:t>
      </w:r>
      <w:proofErr w:type="spellEnd"/>
      <w:r w:rsidR="00C8460B" w:rsidRPr="00D062EA">
        <w:rPr>
          <w:rFonts w:cs="Times New Roman"/>
        </w:rPr>
        <w:t xml:space="preserve">. </w:t>
      </w:r>
      <w:r w:rsidR="00D062EA" w:rsidRPr="001605C6">
        <w:rPr>
          <w:rFonts w:cs="Times New Roman"/>
          <w:i/>
        </w:rPr>
        <w:t>Сильные стороны:</w:t>
      </w:r>
      <w:r w:rsidR="00D062EA" w:rsidRPr="00D062EA">
        <w:rPr>
          <w:rFonts w:cs="Times New Roman"/>
        </w:rPr>
        <w:t xml:space="preserve"> Управление </w:t>
      </w:r>
      <w:proofErr w:type="spellStart"/>
      <w:r w:rsidR="00D062EA" w:rsidRPr="001605C6">
        <w:rPr>
          <w:rFonts w:cs="Times New Roman"/>
        </w:rPr>
        <w:t>репозиториями</w:t>
      </w:r>
      <w:proofErr w:type="spellEnd"/>
      <w:r w:rsidR="00D062EA" w:rsidRPr="001605C6">
        <w:rPr>
          <w:rFonts w:cs="Times New Roman"/>
        </w:rPr>
        <w:t xml:space="preserve"> с исходным </w:t>
      </w:r>
      <w:r w:rsidR="001605C6">
        <w:rPr>
          <w:rFonts w:cs="Times New Roman"/>
        </w:rPr>
        <w:t>кодом</w:t>
      </w:r>
      <w:r w:rsidR="001605C6" w:rsidRPr="00317877">
        <w:rPr>
          <w:rFonts w:cs="Times New Roman"/>
        </w:rPr>
        <w:t>.</w:t>
      </w:r>
    </w:p>
    <w:p w:rsidR="008C3C99" w:rsidRPr="001605C6" w:rsidRDefault="008C3C99" w:rsidP="00453421">
      <w:pPr>
        <w:rPr>
          <w:rFonts w:cs="Times New Roman"/>
        </w:rPr>
      </w:pPr>
      <w:r w:rsidRPr="008C3C99">
        <w:rPr>
          <w:rFonts w:cs="Times New Roman"/>
          <w:b/>
          <w:lang w:val="en-US"/>
        </w:rPr>
        <w:t>Jenkins</w:t>
      </w:r>
      <w:r w:rsidRPr="008C3C99">
        <w:rPr>
          <w:rFonts w:cs="Times New Roman"/>
          <w:b/>
        </w:rPr>
        <w:t xml:space="preserve"> – </w:t>
      </w:r>
      <w:r w:rsidRPr="008C3C99">
        <w:rPr>
          <w:rFonts w:cs="Times New Roman"/>
        </w:rPr>
        <w:t xml:space="preserve">Платформа ориентирована на </w:t>
      </w:r>
      <w:proofErr w:type="gramStart"/>
      <w:r w:rsidRPr="008C3C99">
        <w:rPr>
          <w:rFonts w:cs="Times New Roman"/>
        </w:rPr>
        <w:t>автоматизированную  сборку</w:t>
      </w:r>
      <w:proofErr w:type="gramEnd"/>
      <w:r w:rsidRPr="008C3C99">
        <w:rPr>
          <w:rFonts w:cs="Times New Roman"/>
        </w:rPr>
        <w:t xml:space="preserve"> и тестирование программного обеспечения. </w:t>
      </w:r>
      <w:r w:rsidR="00C8460B" w:rsidRPr="00C8460B">
        <w:rPr>
          <w:rFonts w:cs="Times New Roman"/>
        </w:rPr>
        <w:t xml:space="preserve">Сервер имеет </w:t>
      </w:r>
      <w:r w:rsidRPr="008C3C99">
        <w:rPr>
          <w:rFonts w:cs="Times New Roman"/>
        </w:rPr>
        <w:t xml:space="preserve">модульную архитектуру и интеграцию со всеми современными системами контроля версий. </w:t>
      </w:r>
      <w:r w:rsidR="001605C6" w:rsidRPr="001605C6">
        <w:rPr>
          <w:rFonts w:cs="Times New Roman"/>
          <w:i/>
        </w:rPr>
        <w:t xml:space="preserve">Сильные стороны: </w:t>
      </w:r>
      <w:r w:rsidR="001605C6" w:rsidRPr="001605C6">
        <w:rPr>
          <w:rFonts w:cs="Times New Roman"/>
        </w:rPr>
        <w:t>Наиболее гибкое описание процесса тестирования и хорошая интеграция с системами контроля версиями</w:t>
      </w:r>
    </w:p>
    <w:p w:rsidR="008C3C99" w:rsidRPr="00894CD9" w:rsidRDefault="008C3C99" w:rsidP="00453421">
      <w:pPr>
        <w:rPr>
          <w:rFonts w:cs="Times New Roman"/>
        </w:rPr>
      </w:pPr>
      <w:proofErr w:type="gramStart"/>
      <w:r w:rsidRPr="008C3C99">
        <w:rPr>
          <w:rFonts w:cs="Times New Roman"/>
          <w:b/>
          <w:lang w:val="en-US"/>
        </w:rPr>
        <w:t>Cadence</w:t>
      </w:r>
      <w:r w:rsidRPr="008C3C99">
        <w:rPr>
          <w:rFonts w:cs="Times New Roman"/>
          <w:b/>
        </w:rPr>
        <w:t xml:space="preserve"> </w:t>
      </w:r>
      <w:proofErr w:type="spellStart"/>
      <w:r w:rsidRPr="008C3C99">
        <w:rPr>
          <w:rFonts w:cs="Times New Roman"/>
          <w:b/>
          <w:lang w:val="en-US"/>
        </w:rPr>
        <w:t>vManager</w:t>
      </w:r>
      <w:proofErr w:type="spellEnd"/>
      <w:r w:rsidRPr="008C3C99">
        <w:rPr>
          <w:rFonts w:cs="Times New Roman"/>
          <w:b/>
        </w:rPr>
        <w:t xml:space="preserve"> – </w:t>
      </w:r>
      <w:r w:rsidRPr="008C3C99">
        <w:rPr>
          <w:rFonts w:cs="Times New Roman"/>
        </w:rPr>
        <w:t>Платформа сочетает в себе инструмент для составления плана верификации, инструменты для сбора и анализа покрытия кода, совместно с интерфейсом для запуска регрессионного тестирования на серверах используя с</w:t>
      </w:r>
      <w:r>
        <w:rPr>
          <w:rFonts w:cs="Times New Roman"/>
        </w:rPr>
        <w:t>вой собственный формат описани</w:t>
      </w:r>
      <w:r w:rsidRPr="008C3C99">
        <w:rPr>
          <w:rFonts w:cs="Times New Roman"/>
        </w:rPr>
        <w:t>я.</w:t>
      </w:r>
      <w:proofErr w:type="gramEnd"/>
      <w:r w:rsidR="00C8460B" w:rsidRPr="00C8460B">
        <w:rPr>
          <w:rFonts w:cs="Times New Roman"/>
        </w:rPr>
        <w:t xml:space="preserve"> </w:t>
      </w:r>
      <w:proofErr w:type="spellStart"/>
      <w:proofErr w:type="gramStart"/>
      <w:r w:rsidR="00C8460B">
        <w:rPr>
          <w:rFonts w:cs="Times New Roman"/>
          <w:lang w:val="en-US"/>
        </w:rPr>
        <w:t>vManager</w:t>
      </w:r>
      <w:proofErr w:type="spellEnd"/>
      <w:proofErr w:type="gramEnd"/>
      <w:r w:rsidR="00C8460B" w:rsidRPr="00C8460B">
        <w:rPr>
          <w:rFonts w:cs="Times New Roman"/>
        </w:rPr>
        <w:t xml:space="preserve"> имеет клиент-серверную </w:t>
      </w:r>
      <w:r w:rsidR="00C8460B" w:rsidRPr="00C8460B">
        <w:rPr>
          <w:rFonts w:cs="Times New Roman"/>
        </w:rPr>
        <w:lastRenderedPageBreak/>
        <w:t xml:space="preserve">архитектуру, предоставляет графический клиент и </w:t>
      </w:r>
      <w:proofErr w:type="spellStart"/>
      <w:r w:rsidR="00C8460B" w:rsidRPr="00C8460B">
        <w:rPr>
          <w:rFonts w:cs="Times New Roman"/>
        </w:rPr>
        <w:t>веб-интерфейс</w:t>
      </w:r>
      <w:proofErr w:type="spellEnd"/>
      <w:r w:rsidR="00C8460B" w:rsidRPr="00C8460B">
        <w:rPr>
          <w:rFonts w:cs="Times New Roman"/>
        </w:rPr>
        <w:t xml:space="preserve"> пользователя. </w:t>
      </w:r>
      <w:r w:rsidR="001605C6" w:rsidRPr="00894CD9">
        <w:rPr>
          <w:rFonts w:cs="Times New Roman"/>
          <w:i/>
        </w:rPr>
        <w:t xml:space="preserve">Сильные стороны: </w:t>
      </w:r>
      <w:r w:rsidR="001605C6" w:rsidRPr="00894CD9">
        <w:rPr>
          <w:rFonts w:cs="Times New Roman"/>
        </w:rPr>
        <w:t xml:space="preserve">Инструменты для задания верификационного плана, сбор и анализ покрытия по </w:t>
      </w:r>
      <w:r w:rsidR="001605C6">
        <w:rPr>
          <w:rFonts w:cs="Times New Roman"/>
          <w:lang w:val="en-US"/>
        </w:rPr>
        <w:t>RTL</w:t>
      </w:r>
      <w:r w:rsidR="001605C6" w:rsidRPr="00894CD9">
        <w:rPr>
          <w:rFonts w:cs="Times New Roman"/>
        </w:rPr>
        <w:t xml:space="preserve"> коду СБИС и сопоставление с верификационным планом.</w:t>
      </w:r>
    </w:p>
    <w:p w:rsidR="008C3C99" w:rsidRDefault="008C3C99" w:rsidP="00453421">
      <w:pPr>
        <w:rPr>
          <w:rFonts w:cs="Times New Roman"/>
        </w:rPr>
      </w:pPr>
      <w:r w:rsidRPr="008C3C99">
        <w:rPr>
          <w:rFonts w:cs="Times New Roman"/>
        </w:rPr>
        <w:t xml:space="preserve">Так как функционал этих программных продуктов частично пересекается, то для наглядности их сравнение </w:t>
      </w:r>
      <w:r w:rsidR="00894CD9" w:rsidRPr="00894CD9">
        <w:rPr>
          <w:rFonts w:cs="Times New Roman"/>
        </w:rPr>
        <w:t xml:space="preserve">приведено </w:t>
      </w:r>
      <w:proofErr w:type="spellStart"/>
      <w:r w:rsidR="00894CD9" w:rsidRPr="00894CD9">
        <w:rPr>
          <w:rFonts w:cs="Times New Roman"/>
        </w:rPr>
        <w:t>сводно</w:t>
      </w:r>
      <w:proofErr w:type="spellEnd"/>
      <w:r w:rsidR="00894CD9" w:rsidRPr="00894CD9">
        <w:rPr>
          <w:rFonts w:cs="Times New Roman"/>
        </w:rPr>
        <w:t xml:space="preserve"> в</w:t>
      </w:r>
      <w:r w:rsidRPr="008C3C99">
        <w:rPr>
          <w:rFonts w:cs="Times New Roman"/>
        </w:rPr>
        <w:t xml:space="preserve"> Таблице 1.</w:t>
      </w:r>
    </w:p>
    <w:tbl>
      <w:tblPr>
        <w:tblStyle w:val="af0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031117" w:rsidTr="00031117">
        <w:tc>
          <w:tcPr>
            <w:tcW w:w="2534" w:type="dxa"/>
          </w:tcPr>
          <w:p w:rsidR="00031117" w:rsidRPr="00834D99" w:rsidRDefault="008C3C99" w:rsidP="00453421">
            <w:pPr>
              <w:ind w:firstLine="0"/>
              <w:rPr>
                <w:lang w:val="ru-RU"/>
              </w:rPr>
            </w:pPr>
            <w:r w:rsidRPr="00894CD9">
              <w:rPr>
                <w:lang w:val="ru-RU"/>
              </w:rPr>
              <w:br w:type="page"/>
            </w:r>
          </w:p>
        </w:tc>
        <w:tc>
          <w:tcPr>
            <w:tcW w:w="2534" w:type="dxa"/>
          </w:tcPr>
          <w:p w:rsidR="00031117" w:rsidRDefault="00031117" w:rsidP="00453421">
            <w:pPr>
              <w:ind w:firstLine="0"/>
            </w:pPr>
            <w:proofErr w:type="spellStart"/>
            <w:r>
              <w:t>gitlab</w:t>
            </w:r>
            <w:proofErr w:type="spellEnd"/>
          </w:p>
        </w:tc>
        <w:tc>
          <w:tcPr>
            <w:tcW w:w="2534" w:type="dxa"/>
          </w:tcPr>
          <w:p w:rsidR="00031117" w:rsidRDefault="00031117" w:rsidP="00453421">
            <w:pPr>
              <w:ind w:firstLine="0"/>
            </w:pPr>
            <w:r>
              <w:t>Jenkins</w:t>
            </w:r>
          </w:p>
        </w:tc>
        <w:tc>
          <w:tcPr>
            <w:tcW w:w="2535" w:type="dxa"/>
          </w:tcPr>
          <w:p w:rsidR="00031117" w:rsidRDefault="00031117" w:rsidP="00453421">
            <w:pPr>
              <w:ind w:firstLine="0"/>
            </w:pPr>
            <w:proofErr w:type="spellStart"/>
            <w:r>
              <w:t>vManager</w:t>
            </w:r>
            <w:proofErr w:type="spellEnd"/>
          </w:p>
        </w:tc>
      </w:tr>
      <w:tr w:rsidR="00031117" w:rsidRPr="00031117" w:rsidTr="00031117">
        <w:tc>
          <w:tcPr>
            <w:tcW w:w="2534" w:type="dxa"/>
          </w:tcPr>
          <w:p w:rsidR="00031117" w:rsidRPr="00031117" w:rsidRDefault="00031117" w:rsidP="00453421">
            <w:pPr>
              <w:ind w:firstLine="0"/>
              <w:rPr>
                <w:lang w:val="ru-RU"/>
              </w:rPr>
            </w:pPr>
            <w:r w:rsidRPr="00031117">
              <w:rPr>
                <w:lang w:val="ru-RU"/>
              </w:rPr>
              <w:t>Интеграция с системами контроля версий</w:t>
            </w:r>
          </w:p>
        </w:tc>
        <w:tc>
          <w:tcPr>
            <w:tcW w:w="2534" w:type="dxa"/>
          </w:tcPr>
          <w:p w:rsidR="00031117" w:rsidRPr="00031117" w:rsidRDefault="00031117" w:rsidP="00453421">
            <w:pPr>
              <w:ind w:firstLine="0"/>
              <w:rPr>
                <w:lang w:val="ru-RU"/>
              </w:rPr>
            </w:pPr>
            <w:r w:rsidRPr="00031117">
              <w:rPr>
                <w:lang w:val="ru-RU"/>
              </w:rPr>
              <w:t xml:space="preserve">Да (продукт основан на </w:t>
            </w:r>
            <w:proofErr w:type="spellStart"/>
            <w:r w:rsidRPr="00031117">
              <w:rPr>
                <w:lang w:val="ru-RU"/>
              </w:rPr>
              <w:t>упралении</w:t>
            </w:r>
            <w:proofErr w:type="spellEnd"/>
            <w:r w:rsidRPr="00031117">
              <w:rPr>
                <w:lang w:val="ru-RU"/>
              </w:rPr>
              <w:t xml:space="preserve"> </w:t>
            </w:r>
            <w:proofErr w:type="spellStart"/>
            <w:r w:rsidRPr="00031117">
              <w:rPr>
                <w:lang w:val="ru-RU"/>
              </w:rPr>
              <w:t>репозиториями</w:t>
            </w:r>
            <w:proofErr w:type="spellEnd"/>
            <w:r w:rsidRPr="00031117">
              <w:rPr>
                <w:lang w:val="ru-RU"/>
              </w:rPr>
              <w:t xml:space="preserve"> с кодом)</w:t>
            </w:r>
          </w:p>
        </w:tc>
        <w:tc>
          <w:tcPr>
            <w:tcW w:w="2534" w:type="dxa"/>
          </w:tcPr>
          <w:p w:rsidR="00031117" w:rsidRPr="00031117" w:rsidRDefault="00031117" w:rsidP="00453421">
            <w:pPr>
              <w:ind w:firstLine="0"/>
              <w:rPr>
                <w:lang w:val="ru-RU"/>
              </w:rPr>
            </w:pPr>
            <w:r w:rsidRPr="00031117">
              <w:rPr>
                <w:lang w:val="ru-RU"/>
              </w:rPr>
              <w:t xml:space="preserve">Да (Получение данных из </w:t>
            </w:r>
            <w:proofErr w:type="spellStart"/>
            <w:r w:rsidRPr="00031117">
              <w:rPr>
                <w:lang w:val="ru-RU"/>
              </w:rPr>
              <w:t>репозитория</w:t>
            </w:r>
            <w:proofErr w:type="spellEnd"/>
            <w:r w:rsidRPr="00031117">
              <w:rPr>
                <w:lang w:val="ru-RU"/>
              </w:rPr>
              <w:t xml:space="preserve">, связывание сборки с </w:t>
            </w:r>
            <w:proofErr w:type="gramStart"/>
            <w:r w:rsidRPr="00031117">
              <w:rPr>
                <w:lang w:val="ru-RU"/>
              </w:rPr>
              <w:t>конкретным</w:t>
            </w:r>
            <w:proofErr w:type="gramEnd"/>
            <w:r w:rsidRPr="00031117">
              <w:rPr>
                <w:lang w:val="ru-RU"/>
              </w:rPr>
              <w:t xml:space="preserve"> </w:t>
            </w:r>
            <w:proofErr w:type="spellStart"/>
            <w:r w:rsidRPr="00031117">
              <w:rPr>
                <w:lang w:val="ru-RU"/>
              </w:rPr>
              <w:t>коммитом</w:t>
            </w:r>
            <w:proofErr w:type="spellEnd"/>
            <w:r w:rsidRPr="00031117">
              <w:rPr>
                <w:lang w:val="ru-RU"/>
              </w:rPr>
              <w:t>)</w:t>
            </w:r>
          </w:p>
        </w:tc>
        <w:tc>
          <w:tcPr>
            <w:tcW w:w="2535" w:type="dxa"/>
          </w:tcPr>
          <w:p w:rsidR="00031117" w:rsidRPr="00031117" w:rsidRDefault="00C3192F" w:rsidP="00453421">
            <w:pPr>
              <w:ind w:firstLine="0"/>
            </w:pPr>
            <w:proofErr w:type="spellStart"/>
            <w:r>
              <w:t>Отсутствует</w:t>
            </w:r>
            <w:proofErr w:type="spellEnd"/>
          </w:p>
        </w:tc>
      </w:tr>
      <w:tr w:rsidR="00031117" w:rsidRPr="00031117" w:rsidTr="00031117">
        <w:tc>
          <w:tcPr>
            <w:tcW w:w="2534" w:type="dxa"/>
          </w:tcPr>
          <w:p w:rsidR="00031117" w:rsidRPr="00031117" w:rsidRDefault="00687B78" w:rsidP="00031117">
            <w:pPr>
              <w:ind w:firstLine="0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r w:rsidR="00031117">
              <w:t>CI/CD</w:t>
            </w:r>
          </w:p>
        </w:tc>
        <w:tc>
          <w:tcPr>
            <w:tcW w:w="2534" w:type="dxa"/>
          </w:tcPr>
          <w:p w:rsidR="00031117" w:rsidRPr="00031117" w:rsidRDefault="00894CD9" w:rsidP="00894CD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spellStart"/>
            <w:r>
              <w:rPr>
                <w:lang w:val="ru-RU"/>
              </w:rPr>
              <w:t>основе</w:t>
            </w:r>
            <w:r w:rsidR="00031117" w:rsidRPr="00031117">
              <w:rPr>
                <w:lang w:val="ru-RU"/>
              </w:rPr>
              <w:t>описания</w:t>
            </w:r>
            <w:proofErr w:type="spellEnd"/>
            <w:r w:rsidR="00031117" w:rsidRPr="00031117">
              <w:rPr>
                <w:lang w:val="ru-RU"/>
              </w:rPr>
              <w:t xml:space="preserve"> в .</w:t>
            </w:r>
            <w:proofErr w:type="spellStart"/>
            <w:r w:rsidR="00031117">
              <w:t>gitlab</w:t>
            </w:r>
            <w:proofErr w:type="spellEnd"/>
            <w:r w:rsidR="00031117" w:rsidRPr="00031117">
              <w:rPr>
                <w:lang w:val="ru-RU"/>
              </w:rPr>
              <w:t>-</w:t>
            </w:r>
            <w:proofErr w:type="spellStart"/>
            <w:r w:rsidR="00031117">
              <w:t>ci</w:t>
            </w:r>
            <w:proofErr w:type="spellEnd"/>
            <w:r w:rsidR="00031117" w:rsidRPr="00031117">
              <w:rPr>
                <w:lang w:val="ru-RU"/>
              </w:rPr>
              <w:t>.</w:t>
            </w:r>
            <w:proofErr w:type="spellStart"/>
            <w:r w:rsidR="00031117">
              <w:t>yml</w:t>
            </w:r>
            <w:proofErr w:type="spellEnd"/>
            <w:r w:rsidRPr="00894CD9">
              <w:rPr>
                <w:lang w:val="ru-RU"/>
              </w:rPr>
              <w:t xml:space="preserve">, формат </w:t>
            </w:r>
            <w:proofErr w:type="spellStart"/>
            <w:r>
              <w:t>yaml</w:t>
            </w:r>
            <w:proofErr w:type="spellEnd"/>
          </w:p>
        </w:tc>
        <w:tc>
          <w:tcPr>
            <w:tcW w:w="2534" w:type="dxa"/>
          </w:tcPr>
          <w:p w:rsidR="00687B78" w:rsidRPr="00834D99" w:rsidRDefault="00687B78" w:rsidP="00687B78">
            <w:pPr>
              <w:ind w:firstLine="0"/>
            </w:pPr>
            <w:r w:rsidRPr="00687B78">
              <w:rPr>
                <w:lang w:val="ru-RU"/>
              </w:rPr>
              <w:t>Графический</w:t>
            </w:r>
            <w:r w:rsidRPr="00834D99">
              <w:t xml:space="preserve"> </w:t>
            </w:r>
            <w:r w:rsidRPr="00687B78">
              <w:rPr>
                <w:lang w:val="ru-RU"/>
              </w:rPr>
              <w:t>интерфейс</w:t>
            </w:r>
            <w:r w:rsidRPr="00834D99">
              <w:t xml:space="preserve"> </w:t>
            </w:r>
          </w:p>
          <w:p w:rsidR="00687B78" w:rsidRDefault="00687B78" w:rsidP="00687B78">
            <w:pPr>
              <w:ind w:firstLine="0"/>
            </w:pPr>
            <w:r>
              <w:t xml:space="preserve">Declarative </w:t>
            </w:r>
            <w:proofErr w:type="spellStart"/>
            <w:r>
              <w:t>Jenkinsfile</w:t>
            </w:r>
            <w:proofErr w:type="spellEnd"/>
          </w:p>
          <w:p w:rsidR="00687B78" w:rsidRPr="00687B78" w:rsidRDefault="00687B78" w:rsidP="00687B78">
            <w:pPr>
              <w:ind w:firstLine="0"/>
            </w:pPr>
            <w:r>
              <w:t xml:space="preserve">Scripted </w:t>
            </w:r>
            <w:proofErr w:type="spellStart"/>
            <w:r>
              <w:t>Jenkinsfile</w:t>
            </w:r>
            <w:proofErr w:type="spellEnd"/>
          </w:p>
        </w:tc>
        <w:tc>
          <w:tcPr>
            <w:tcW w:w="2535" w:type="dxa"/>
          </w:tcPr>
          <w:p w:rsidR="00C3192F" w:rsidRPr="00C3192F" w:rsidRDefault="00687B78" w:rsidP="00453421">
            <w:pPr>
              <w:ind w:firstLine="0"/>
              <w:rPr>
                <w:lang w:val="ru-RU"/>
              </w:rPr>
            </w:pPr>
            <w:r w:rsidRPr="00687B78">
              <w:rPr>
                <w:lang w:val="ru-RU"/>
              </w:rPr>
              <w:t xml:space="preserve">Описание сессий через </w:t>
            </w:r>
            <w:r>
              <w:t>VSIF</w:t>
            </w:r>
            <w:r w:rsidRPr="00687B78">
              <w:rPr>
                <w:lang w:val="ru-RU"/>
              </w:rPr>
              <w:t xml:space="preserve">-файлы (формат </w:t>
            </w:r>
            <w:r>
              <w:t>NTF</w:t>
            </w:r>
            <w:r w:rsidRPr="00687B78">
              <w:rPr>
                <w:lang w:val="ru-RU"/>
              </w:rPr>
              <w:t>)</w:t>
            </w:r>
            <w:r w:rsidR="00C3192F" w:rsidRPr="00C3192F">
              <w:rPr>
                <w:lang w:val="ru-RU"/>
              </w:rPr>
              <w:t xml:space="preserve"> </w:t>
            </w:r>
          </w:p>
        </w:tc>
      </w:tr>
      <w:tr w:rsidR="00031117" w:rsidRPr="00C3192F" w:rsidTr="00031117">
        <w:tc>
          <w:tcPr>
            <w:tcW w:w="2534" w:type="dxa"/>
          </w:tcPr>
          <w:p w:rsidR="00031117" w:rsidRPr="00C3192F" w:rsidRDefault="00C3192F" w:rsidP="00453421">
            <w:pPr>
              <w:ind w:firstLine="0"/>
            </w:pPr>
            <w:proofErr w:type="spellStart"/>
            <w:r>
              <w:t>Балансировка</w:t>
            </w:r>
            <w:proofErr w:type="spellEnd"/>
            <w:r>
              <w:t xml:space="preserve"> </w:t>
            </w:r>
            <w:proofErr w:type="spellStart"/>
            <w:r>
              <w:t>нагрузки</w:t>
            </w:r>
            <w:proofErr w:type="spellEnd"/>
          </w:p>
        </w:tc>
        <w:tc>
          <w:tcPr>
            <w:tcW w:w="2534" w:type="dxa"/>
          </w:tcPr>
          <w:p w:rsidR="00C3192F" w:rsidRPr="00C3192F" w:rsidRDefault="00C3192F" w:rsidP="00C3192F">
            <w:pPr>
              <w:ind w:firstLine="0"/>
              <w:rPr>
                <w:lang w:val="ru-RU"/>
              </w:rPr>
            </w:pPr>
            <w:r w:rsidRPr="00C3192F">
              <w:rPr>
                <w:lang w:val="ru-RU"/>
              </w:rPr>
              <w:t xml:space="preserve">Узлы для выполнения задач подключаются через </w:t>
            </w:r>
            <w:proofErr w:type="spellStart"/>
            <w:r>
              <w:t>gitlab</w:t>
            </w:r>
            <w:proofErr w:type="spellEnd"/>
            <w:r w:rsidRPr="00C3192F">
              <w:rPr>
                <w:lang w:val="ru-RU"/>
              </w:rPr>
              <w:t>-</w:t>
            </w:r>
            <w:r>
              <w:t>runner</w:t>
            </w:r>
            <w:r w:rsidRPr="00C3192F">
              <w:rPr>
                <w:lang w:val="ru-RU"/>
              </w:rPr>
              <w:t xml:space="preserve">, возможно использование </w:t>
            </w:r>
            <w:proofErr w:type="spellStart"/>
            <w:r>
              <w:t>kubernetes</w:t>
            </w:r>
            <w:proofErr w:type="spellEnd"/>
            <w:r w:rsidRPr="00C3192F">
              <w:rPr>
                <w:lang w:val="ru-RU"/>
              </w:rPr>
              <w:t>/</w:t>
            </w:r>
            <w:proofErr w:type="spellStart"/>
            <w:r>
              <w:t>docker</w:t>
            </w:r>
            <w:proofErr w:type="spellEnd"/>
          </w:p>
        </w:tc>
        <w:tc>
          <w:tcPr>
            <w:tcW w:w="2534" w:type="dxa"/>
          </w:tcPr>
          <w:p w:rsidR="00031117" w:rsidRPr="00834D99" w:rsidRDefault="00C3192F" w:rsidP="00453421">
            <w:pPr>
              <w:ind w:firstLine="0"/>
              <w:rPr>
                <w:lang w:val="ru-RU"/>
              </w:rPr>
            </w:pPr>
            <w:r>
              <w:t>Jenkins</w:t>
            </w:r>
            <w:r w:rsidRPr="00C3192F">
              <w:rPr>
                <w:lang w:val="ru-RU"/>
              </w:rPr>
              <w:t xml:space="preserve"> </w:t>
            </w:r>
            <w:r>
              <w:t>agent</w:t>
            </w:r>
            <w:r w:rsidRPr="00C3192F">
              <w:rPr>
                <w:lang w:val="ru-RU"/>
              </w:rPr>
              <w:t xml:space="preserve"> запускается на целевых узлах, узлы объединяются по тегам. </w:t>
            </w:r>
          </w:p>
          <w:p w:rsidR="00834D99" w:rsidRPr="00834D99" w:rsidRDefault="00834D99" w:rsidP="00453421">
            <w:pPr>
              <w:ind w:firstLine="0"/>
              <w:rPr>
                <w:lang w:val="ru-RU"/>
              </w:rPr>
            </w:pPr>
            <w:r w:rsidRPr="00834D99">
              <w:rPr>
                <w:lang w:val="ru-RU"/>
              </w:rPr>
              <w:t>Дополнительные возможности балансировки через модули расширения</w:t>
            </w:r>
          </w:p>
        </w:tc>
        <w:tc>
          <w:tcPr>
            <w:tcW w:w="2535" w:type="dxa"/>
          </w:tcPr>
          <w:p w:rsidR="00031117" w:rsidRPr="00C3192F" w:rsidRDefault="00C3192F" w:rsidP="00BD7377">
            <w:pPr>
              <w:ind w:firstLine="0"/>
              <w:rPr>
                <w:lang w:val="ru-RU"/>
              </w:rPr>
            </w:pPr>
            <w:r w:rsidRPr="00C3192F">
              <w:rPr>
                <w:lang w:val="ru-RU"/>
              </w:rPr>
              <w:t>Поддерживает либо локальный запуск, либо зап</w:t>
            </w:r>
            <w:r w:rsidR="00BD7377">
              <w:rPr>
                <w:lang w:val="ru-RU"/>
              </w:rPr>
              <w:t xml:space="preserve">уск с </w:t>
            </w:r>
            <w:proofErr w:type="spellStart"/>
            <w:r w:rsidR="00BD7377">
              <w:rPr>
                <w:lang w:val="ru-RU"/>
              </w:rPr>
              <w:t>параллелизацией</w:t>
            </w:r>
            <w:proofErr w:type="spellEnd"/>
            <w:r w:rsidR="00BD7377">
              <w:rPr>
                <w:lang w:val="ru-RU"/>
              </w:rPr>
              <w:t xml:space="preserve"> на основе</w:t>
            </w:r>
            <w:r w:rsidR="00BD7377" w:rsidRPr="00BD7377">
              <w:rPr>
                <w:lang w:val="ru-RU"/>
              </w:rPr>
              <w:t xml:space="preserve"> </w:t>
            </w:r>
            <w:r w:rsidR="00E73EB8" w:rsidRPr="00E73EB8">
              <w:rPr>
                <w:lang w:val="ru-RU"/>
              </w:rPr>
              <w:t xml:space="preserve">коммерческих </w:t>
            </w:r>
            <w:r>
              <w:t>grid</w:t>
            </w:r>
            <w:r w:rsidRPr="00C3192F">
              <w:rPr>
                <w:lang w:val="ru-RU"/>
              </w:rPr>
              <w:t xml:space="preserve">-систем: </w:t>
            </w:r>
            <w:r>
              <w:t>OGE</w:t>
            </w:r>
            <w:r w:rsidRPr="00C3192F">
              <w:rPr>
                <w:lang w:val="ru-RU"/>
              </w:rPr>
              <w:t xml:space="preserve">, </w:t>
            </w:r>
            <w:r>
              <w:t>LGE</w:t>
            </w:r>
            <w:r w:rsidRPr="00C3192F">
              <w:rPr>
                <w:lang w:val="ru-RU"/>
              </w:rPr>
              <w:t xml:space="preserve">, </w:t>
            </w:r>
            <w:proofErr w:type="spellStart"/>
            <w:r>
              <w:t>OpenLava</w:t>
            </w:r>
            <w:proofErr w:type="spellEnd"/>
            <w:r w:rsidRPr="00C3192F">
              <w:rPr>
                <w:lang w:val="ru-RU"/>
              </w:rPr>
              <w:t xml:space="preserve"> и т.п.</w:t>
            </w:r>
          </w:p>
        </w:tc>
      </w:tr>
      <w:tr w:rsidR="00031117" w:rsidRPr="00E4001F" w:rsidTr="00031117">
        <w:tc>
          <w:tcPr>
            <w:tcW w:w="2534" w:type="dxa"/>
          </w:tcPr>
          <w:p w:rsidR="00031117" w:rsidRPr="00C3192F" w:rsidRDefault="00C3192F" w:rsidP="00453421">
            <w:pPr>
              <w:ind w:firstLine="0"/>
            </w:pPr>
            <w:proofErr w:type="spellStart"/>
            <w:r>
              <w:t>Визуализация</w:t>
            </w:r>
            <w:proofErr w:type="spellEnd"/>
            <w:r>
              <w:t xml:space="preserve"> </w:t>
            </w:r>
            <w:proofErr w:type="spellStart"/>
            <w:r>
              <w:t>тестового</w:t>
            </w:r>
            <w:proofErr w:type="spellEnd"/>
            <w:r>
              <w:t xml:space="preserve"> </w:t>
            </w:r>
            <w:proofErr w:type="spellStart"/>
            <w:r>
              <w:t>покрытия</w:t>
            </w:r>
            <w:proofErr w:type="spellEnd"/>
          </w:p>
        </w:tc>
        <w:tc>
          <w:tcPr>
            <w:tcW w:w="2534" w:type="dxa"/>
          </w:tcPr>
          <w:p w:rsidR="00031117" w:rsidRDefault="00C3192F" w:rsidP="00C3192F">
            <w:pPr>
              <w:ind w:firstLine="0"/>
            </w:pPr>
            <w:proofErr w:type="spellStart"/>
            <w:r>
              <w:t>Формат</w:t>
            </w:r>
            <w:proofErr w:type="spellEnd"/>
            <w:r>
              <w:t xml:space="preserve"> </w:t>
            </w:r>
            <w:proofErr w:type="spellStart"/>
            <w:r>
              <w:t>cobertura</w:t>
            </w:r>
            <w:proofErr w:type="spellEnd"/>
          </w:p>
          <w:p w:rsidR="00E4001F" w:rsidRPr="00834D99" w:rsidRDefault="00C3192F" w:rsidP="00C3192F">
            <w:pPr>
              <w:ind w:firstLine="0"/>
            </w:pPr>
            <w:r>
              <w:t>Istanbul</w:t>
            </w:r>
            <w:r w:rsidRPr="00834D99">
              <w:t xml:space="preserve">, </w:t>
            </w:r>
            <w:r>
              <w:t>coverage</w:t>
            </w:r>
            <w:r w:rsidRPr="00834D99">
              <w:t>.</w:t>
            </w:r>
            <w:r>
              <w:t>py</w:t>
            </w:r>
            <w:r w:rsidR="00E4001F" w:rsidRPr="00834D99">
              <w:t xml:space="preserve"> </w:t>
            </w:r>
            <w:r w:rsidR="00E4001F" w:rsidRPr="00E4001F">
              <w:rPr>
                <w:lang w:val="ru-RU"/>
              </w:rPr>
              <w:t>через</w:t>
            </w:r>
            <w:r w:rsidR="00E4001F" w:rsidRPr="00834D99">
              <w:t xml:space="preserve"> </w:t>
            </w:r>
            <w:r w:rsidR="00E4001F" w:rsidRPr="00E4001F">
              <w:rPr>
                <w:lang w:val="ru-RU"/>
              </w:rPr>
              <w:t>встроенные</w:t>
            </w:r>
            <w:r w:rsidR="00E4001F" w:rsidRPr="00834D99">
              <w:t xml:space="preserve"> </w:t>
            </w:r>
            <w:r w:rsidR="00E4001F" w:rsidRPr="00E4001F">
              <w:rPr>
                <w:lang w:val="ru-RU"/>
              </w:rPr>
              <w:t>просмотр</w:t>
            </w:r>
            <w:r w:rsidR="00E4001F" w:rsidRPr="00834D99">
              <w:t xml:space="preserve"> </w:t>
            </w:r>
            <w:r w:rsidR="00E4001F" w:rsidRPr="00E4001F">
              <w:rPr>
                <w:lang w:val="ru-RU"/>
              </w:rPr>
              <w:t>кода</w:t>
            </w:r>
            <w:r w:rsidR="00E4001F" w:rsidRPr="00834D99">
              <w:t>.</w:t>
            </w:r>
          </w:p>
          <w:p w:rsidR="00E4001F" w:rsidRPr="00E4001F" w:rsidRDefault="00E4001F" w:rsidP="00C3192F">
            <w:pPr>
              <w:ind w:firstLine="0"/>
            </w:pPr>
            <w:proofErr w:type="spellStart"/>
            <w:r>
              <w:t>Отображение</w:t>
            </w:r>
            <w:proofErr w:type="spellEnd"/>
            <w:r>
              <w:t xml:space="preserve"> HTML </w:t>
            </w:r>
            <w:proofErr w:type="spellStart"/>
            <w:r>
              <w:t>отчетов</w:t>
            </w:r>
            <w:proofErr w:type="spellEnd"/>
          </w:p>
        </w:tc>
        <w:tc>
          <w:tcPr>
            <w:tcW w:w="2534" w:type="dxa"/>
          </w:tcPr>
          <w:p w:rsidR="00E4001F" w:rsidRPr="00E4001F" w:rsidRDefault="00E4001F" w:rsidP="00E4001F">
            <w:pPr>
              <w:ind w:firstLine="0"/>
              <w:rPr>
                <w:lang w:val="ru-RU"/>
              </w:rPr>
            </w:pPr>
            <w:r w:rsidRPr="00E4001F">
              <w:rPr>
                <w:lang w:val="ru-RU"/>
              </w:rPr>
              <w:t xml:space="preserve">Формат </w:t>
            </w:r>
            <w:proofErr w:type="spellStart"/>
            <w:r>
              <w:t>cobertura</w:t>
            </w:r>
            <w:proofErr w:type="spellEnd"/>
          </w:p>
          <w:p w:rsidR="00031117" w:rsidRPr="00E4001F" w:rsidRDefault="00E4001F" w:rsidP="00453421">
            <w:pPr>
              <w:ind w:firstLine="0"/>
              <w:rPr>
                <w:lang w:val="ru-RU"/>
              </w:rPr>
            </w:pPr>
            <w:r w:rsidRPr="00E4001F">
              <w:rPr>
                <w:lang w:val="ru-RU"/>
              </w:rPr>
              <w:t xml:space="preserve">Отображение </w:t>
            </w:r>
            <w:r>
              <w:t>HTML</w:t>
            </w:r>
            <w:r w:rsidRPr="00E4001F">
              <w:rPr>
                <w:lang w:val="ru-RU"/>
              </w:rPr>
              <w:t xml:space="preserve"> отчетов</w:t>
            </w:r>
          </w:p>
        </w:tc>
        <w:tc>
          <w:tcPr>
            <w:tcW w:w="2535" w:type="dxa"/>
          </w:tcPr>
          <w:p w:rsidR="00031117" w:rsidRPr="009A447E" w:rsidRDefault="00E4001F" w:rsidP="009A447E">
            <w:pPr>
              <w:ind w:firstLine="0"/>
              <w:rPr>
                <w:lang w:val="ru-RU"/>
              </w:rPr>
            </w:pPr>
            <w:r w:rsidRPr="00E4001F">
              <w:rPr>
                <w:lang w:val="ru-RU"/>
              </w:rPr>
              <w:t xml:space="preserve">Формирование </w:t>
            </w:r>
            <w:r>
              <w:t>HTML</w:t>
            </w:r>
            <w:r w:rsidRPr="00E4001F">
              <w:rPr>
                <w:lang w:val="ru-RU"/>
              </w:rPr>
              <w:t xml:space="preserve"> отчетов</w:t>
            </w:r>
            <w:r w:rsidR="009A447E" w:rsidRPr="009A447E">
              <w:rPr>
                <w:lang w:val="ru-RU"/>
              </w:rPr>
              <w:t xml:space="preserve">, </w:t>
            </w:r>
            <w:r w:rsidRPr="009A447E">
              <w:rPr>
                <w:lang w:val="ru-RU"/>
              </w:rPr>
              <w:t xml:space="preserve">Просмотр </w:t>
            </w:r>
            <w:proofErr w:type="gramStart"/>
            <w:r w:rsidRPr="009A447E">
              <w:rPr>
                <w:lang w:val="ru-RU"/>
              </w:rPr>
              <w:t>через</w:t>
            </w:r>
            <w:proofErr w:type="gramEnd"/>
            <w:r w:rsidRPr="009A447E">
              <w:rPr>
                <w:lang w:val="ru-RU"/>
              </w:rPr>
              <w:t xml:space="preserve"> встроенный </w:t>
            </w:r>
            <w:proofErr w:type="spellStart"/>
            <w:r w:rsidRPr="009A447E">
              <w:rPr>
                <w:lang w:val="ru-RU"/>
              </w:rPr>
              <w:t>интерейс</w:t>
            </w:r>
            <w:proofErr w:type="spellEnd"/>
            <w:r w:rsidRPr="009A447E">
              <w:rPr>
                <w:lang w:val="ru-RU"/>
              </w:rPr>
              <w:t>.</w:t>
            </w:r>
          </w:p>
        </w:tc>
      </w:tr>
      <w:tr w:rsidR="00E4001F" w:rsidRPr="00E4001F" w:rsidTr="00031117">
        <w:tc>
          <w:tcPr>
            <w:tcW w:w="2534" w:type="dxa"/>
          </w:tcPr>
          <w:p w:rsidR="00E4001F" w:rsidRDefault="00834D99" w:rsidP="00453421">
            <w:pPr>
              <w:ind w:firstLine="0"/>
            </w:pP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vManager</w:t>
            </w:r>
            <w:proofErr w:type="spellEnd"/>
            <w:r>
              <w:t xml:space="preserve"> </w:t>
            </w:r>
            <w:proofErr w:type="spellStart"/>
            <w:r>
              <w:t>vAPI</w:t>
            </w:r>
            <w:proofErr w:type="spellEnd"/>
            <w:r>
              <w:t xml:space="preserve"> </w:t>
            </w:r>
          </w:p>
        </w:tc>
        <w:tc>
          <w:tcPr>
            <w:tcW w:w="2534" w:type="dxa"/>
          </w:tcPr>
          <w:p w:rsidR="00E4001F" w:rsidRDefault="00834D99" w:rsidP="00C3192F">
            <w:pPr>
              <w:ind w:firstLine="0"/>
            </w:pPr>
            <w:proofErr w:type="spellStart"/>
            <w:r>
              <w:t>Нет</w:t>
            </w:r>
            <w:proofErr w:type="spellEnd"/>
          </w:p>
        </w:tc>
        <w:tc>
          <w:tcPr>
            <w:tcW w:w="2534" w:type="dxa"/>
          </w:tcPr>
          <w:p w:rsidR="00E4001F" w:rsidRPr="00E4001F" w:rsidRDefault="00834D99" w:rsidP="00E4001F">
            <w:pPr>
              <w:ind w:firstLine="0"/>
            </w:pPr>
            <w:proofErr w:type="spellStart"/>
            <w:r>
              <w:t>Да</w:t>
            </w:r>
            <w:proofErr w:type="spellEnd"/>
            <w:r>
              <w:t xml:space="preserve">, Jenkins </w:t>
            </w:r>
            <w:proofErr w:type="spellStart"/>
            <w:r>
              <w:t>vManager</w:t>
            </w:r>
            <w:proofErr w:type="spellEnd"/>
            <w:r>
              <w:t xml:space="preserve"> </w:t>
            </w:r>
            <w:proofErr w:type="spellStart"/>
            <w:r>
              <w:t>Plugin</w:t>
            </w:r>
            <w:proofErr w:type="spellEnd"/>
          </w:p>
        </w:tc>
        <w:tc>
          <w:tcPr>
            <w:tcW w:w="2535" w:type="dxa"/>
          </w:tcPr>
          <w:p w:rsidR="00E4001F" w:rsidRPr="00E4001F" w:rsidRDefault="00834D99" w:rsidP="00E4001F">
            <w:pPr>
              <w:ind w:firstLine="0"/>
            </w:pPr>
            <w:r>
              <w:t>-</w:t>
            </w:r>
          </w:p>
        </w:tc>
      </w:tr>
      <w:tr w:rsidR="00834D99" w:rsidRPr="00E4001F" w:rsidTr="00031117">
        <w:tc>
          <w:tcPr>
            <w:tcW w:w="2534" w:type="dxa"/>
          </w:tcPr>
          <w:p w:rsidR="00834D99" w:rsidRDefault="00834D99" w:rsidP="00453421">
            <w:pPr>
              <w:ind w:firstLine="0"/>
            </w:pPr>
            <w:proofErr w:type="spellStart"/>
            <w:r>
              <w:t>Запуск</w:t>
            </w:r>
            <w:proofErr w:type="spellEnd"/>
            <w:r>
              <w:t xml:space="preserve"> </w:t>
            </w:r>
            <w:proofErr w:type="spellStart"/>
            <w:r>
              <w:t>тестирования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событию</w:t>
            </w:r>
            <w:proofErr w:type="spellEnd"/>
          </w:p>
        </w:tc>
        <w:tc>
          <w:tcPr>
            <w:tcW w:w="2534" w:type="dxa"/>
          </w:tcPr>
          <w:p w:rsidR="00834D99" w:rsidRPr="00834D99" w:rsidRDefault="00834D99" w:rsidP="00C3192F">
            <w:pPr>
              <w:ind w:firstLine="0"/>
              <w:rPr>
                <w:lang w:val="ru-RU"/>
              </w:rPr>
            </w:pPr>
            <w:r w:rsidRPr="00834D99">
              <w:rPr>
                <w:lang w:val="ru-RU"/>
              </w:rPr>
              <w:t xml:space="preserve">Внесение изменений в </w:t>
            </w:r>
            <w:proofErr w:type="spellStart"/>
            <w:r w:rsidRPr="00834D99">
              <w:rPr>
                <w:lang w:val="ru-RU"/>
              </w:rPr>
              <w:t>репозиторий</w:t>
            </w:r>
            <w:proofErr w:type="spellEnd"/>
            <w:r w:rsidRPr="00834D99">
              <w:rPr>
                <w:lang w:val="ru-RU"/>
              </w:rPr>
              <w:t xml:space="preserve"> (</w:t>
            </w:r>
            <w:r>
              <w:t>push</w:t>
            </w:r>
            <w:r w:rsidRPr="00834D99">
              <w:rPr>
                <w:lang w:val="ru-RU"/>
              </w:rPr>
              <w:t>), расписание, создание тега, вручную</w:t>
            </w:r>
          </w:p>
        </w:tc>
        <w:tc>
          <w:tcPr>
            <w:tcW w:w="2534" w:type="dxa"/>
          </w:tcPr>
          <w:p w:rsidR="00834D99" w:rsidRPr="00834D99" w:rsidRDefault="00834D99" w:rsidP="00E4001F">
            <w:pPr>
              <w:ind w:firstLine="0"/>
              <w:rPr>
                <w:lang w:val="ru-RU"/>
              </w:rPr>
            </w:pPr>
            <w:r w:rsidRPr="00834D99">
              <w:rPr>
                <w:lang w:val="ru-RU"/>
              </w:rPr>
              <w:t xml:space="preserve">Внесение изменений в </w:t>
            </w:r>
            <w:proofErr w:type="spellStart"/>
            <w:r w:rsidRPr="00834D99">
              <w:rPr>
                <w:lang w:val="ru-RU"/>
              </w:rPr>
              <w:t>репозиторий</w:t>
            </w:r>
            <w:proofErr w:type="spellEnd"/>
            <w:r w:rsidRPr="00834D99">
              <w:rPr>
                <w:lang w:val="ru-RU"/>
              </w:rPr>
              <w:t xml:space="preserve"> (</w:t>
            </w:r>
            <w:r>
              <w:t>push</w:t>
            </w:r>
            <w:r w:rsidRPr="00834D99">
              <w:rPr>
                <w:lang w:val="ru-RU"/>
              </w:rPr>
              <w:t>), расписание, создание тега, вручную</w:t>
            </w:r>
          </w:p>
        </w:tc>
        <w:tc>
          <w:tcPr>
            <w:tcW w:w="2535" w:type="dxa"/>
          </w:tcPr>
          <w:p w:rsidR="00834D99" w:rsidRPr="00317877" w:rsidRDefault="00834D99" w:rsidP="00E4001F">
            <w:pPr>
              <w:ind w:firstLine="0"/>
              <w:rPr>
                <w:lang w:val="ru-RU"/>
              </w:rPr>
            </w:pPr>
            <w:r w:rsidRPr="00317877">
              <w:rPr>
                <w:lang w:val="ru-RU"/>
              </w:rPr>
              <w:t>Вручную и по расписанию</w:t>
            </w:r>
          </w:p>
          <w:p w:rsidR="00834D99" w:rsidRPr="0054016E" w:rsidRDefault="00834D99" w:rsidP="00E4001F">
            <w:pPr>
              <w:ind w:firstLine="0"/>
              <w:rPr>
                <w:lang w:val="ru-RU"/>
              </w:rPr>
            </w:pPr>
            <w:r w:rsidRPr="00834D99">
              <w:rPr>
                <w:lang w:val="ru-RU"/>
              </w:rPr>
              <w:t>Нет интеграции с системами контроля версий</w:t>
            </w:r>
          </w:p>
        </w:tc>
      </w:tr>
      <w:tr w:rsidR="00E73EB8" w:rsidRPr="00E4001F" w:rsidTr="00031117">
        <w:tc>
          <w:tcPr>
            <w:tcW w:w="2534" w:type="dxa"/>
          </w:tcPr>
          <w:p w:rsidR="00E73EB8" w:rsidRPr="00E73EB8" w:rsidRDefault="00E73EB8" w:rsidP="00E73EB8">
            <w:pPr>
              <w:ind w:firstLine="0"/>
              <w:rPr>
                <w:lang w:val="ru-RU"/>
              </w:rPr>
            </w:pPr>
            <w:r w:rsidRPr="00E73EB8">
              <w:rPr>
                <w:lang w:val="ru-RU"/>
              </w:rPr>
              <w:t>Интеграция с системами управления проектами (</w:t>
            </w:r>
            <w:r>
              <w:t>JIRA</w:t>
            </w:r>
            <w:r w:rsidRPr="00E73EB8">
              <w:rPr>
                <w:lang w:val="ru-RU"/>
              </w:rPr>
              <w:t>, и т.п.)</w:t>
            </w:r>
          </w:p>
        </w:tc>
        <w:tc>
          <w:tcPr>
            <w:tcW w:w="2534" w:type="dxa"/>
          </w:tcPr>
          <w:p w:rsidR="00E73EB8" w:rsidRPr="00E73EB8" w:rsidRDefault="00E73EB8" w:rsidP="00C3192F">
            <w:pPr>
              <w:ind w:firstLine="0"/>
              <w:rPr>
                <w:lang w:val="ru-RU"/>
              </w:rPr>
            </w:pPr>
            <w:r w:rsidRPr="00E73EB8">
              <w:rPr>
                <w:lang w:val="ru-RU"/>
              </w:rPr>
              <w:t xml:space="preserve">Имеет </w:t>
            </w:r>
            <w:proofErr w:type="gramStart"/>
            <w:r w:rsidRPr="00E73EB8">
              <w:rPr>
                <w:lang w:val="ru-RU"/>
              </w:rPr>
              <w:t>встроенную</w:t>
            </w:r>
            <w:proofErr w:type="gramEnd"/>
            <w:r w:rsidRPr="00E73EB8">
              <w:rPr>
                <w:lang w:val="ru-RU"/>
              </w:rPr>
              <w:t xml:space="preserve"> системы. Поддерживает интеграцию с другими продуктами, такими как </w:t>
            </w:r>
            <w:r>
              <w:t>JIRA</w:t>
            </w:r>
          </w:p>
        </w:tc>
        <w:tc>
          <w:tcPr>
            <w:tcW w:w="2534" w:type="dxa"/>
          </w:tcPr>
          <w:p w:rsidR="00E73EB8" w:rsidRPr="00E73EB8" w:rsidRDefault="00E73EB8" w:rsidP="00E4001F">
            <w:pPr>
              <w:ind w:firstLine="0"/>
              <w:rPr>
                <w:lang w:val="ru-RU"/>
              </w:rPr>
            </w:pPr>
            <w:r w:rsidRPr="00E73EB8">
              <w:rPr>
                <w:lang w:val="ru-RU"/>
              </w:rPr>
              <w:t xml:space="preserve">Поддерживается интеграция с </w:t>
            </w:r>
            <w:r>
              <w:t>JIRA</w:t>
            </w:r>
            <w:r w:rsidRPr="00E73EB8">
              <w:rPr>
                <w:lang w:val="ru-RU"/>
              </w:rPr>
              <w:t xml:space="preserve"> и другими подобными системами при помощи расширений</w:t>
            </w:r>
          </w:p>
        </w:tc>
        <w:tc>
          <w:tcPr>
            <w:tcW w:w="2535" w:type="dxa"/>
          </w:tcPr>
          <w:p w:rsidR="00E73EB8" w:rsidRPr="00E73EB8" w:rsidRDefault="00E73EB8" w:rsidP="00E4001F">
            <w:pPr>
              <w:ind w:firstLine="0"/>
              <w:rPr>
                <w:lang w:val="ru-RU"/>
              </w:rPr>
            </w:pPr>
            <w:r w:rsidRPr="00E73EB8">
              <w:rPr>
                <w:lang w:val="ru-RU"/>
              </w:rPr>
              <w:t xml:space="preserve">Через сторонний коммерческий продукт </w:t>
            </w:r>
            <w:proofErr w:type="spellStart"/>
            <w:r>
              <w:t>OpsHub</w:t>
            </w:r>
            <w:proofErr w:type="spellEnd"/>
          </w:p>
        </w:tc>
      </w:tr>
      <w:tr w:rsidR="00BD7377" w:rsidRPr="00E4001F" w:rsidTr="00031117">
        <w:tc>
          <w:tcPr>
            <w:tcW w:w="2534" w:type="dxa"/>
          </w:tcPr>
          <w:p w:rsidR="00BD7377" w:rsidRDefault="00BD7377" w:rsidP="00453421">
            <w:pPr>
              <w:ind w:firstLine="0"/>
            </w:pPr>
            <w:proofErr w:type="spellStart"/>
            <w:r>
              <w:t>Лицензирование</w:t>
            </w:r>
            <w:proofErr w:type="spellEnd"/>
          </w:p>
        </w:tc>
        <w:tc>
          <w:tcPr>
            <w:tcW w:w="2534" w:type="dxa"/>
          </w:tcPr>
          <w:p w:rsidR="00BD7377" w:rsidRPr="00BD7377" w:rsidRDefault="00BD7377" w:rsidP="00C3192F">
            <w:pPr>
              <w:ind w:firstLine="0"/>
              <w:rPr>
                <w:lang w:val="ru-RU"/>
              </w:rPr>
            </w:pPr>
            <w:proofErr w:type="gramStart"/>
            <w:r w:rsidRPr="00BD7377">
              <w:rPr>
                <w:lang w:val="ru-RU"/>
              </w:rPr>
              <w:t>Коммерческая</w:t>
            </w:r>
            <w:proofErr w:type="gramEnd"/>
            <w:r w:rsidRPr="00BD7377">
              <w:rPr>
                <w:lang w:val="ru-RU"/>
              </w:rPr>
              <w:t xml:space="preserve"> (</w:t>
            </w:r>
            <w:r>
              <w:t>EE</w:t>
            </w:r>
            <w:r w:rsidRPr="00BD7377">
              <w:rPr>
                <w:lang w:val="ru-RU"/>
              </w:rPr>
              <w:t>) и бесплатные (</w:t>
            </w:r>
            <w:r>
              <w:t>CE</w:t>
            </w:r>
            <w:r w:rsidRPr="00BD7377">
              <w:rPr>
                <w:lang w:val="ru-RU"/>
              </w:rPr>
              <w:t>) редакции. Продукт с открытым исходным кодом.</w:t>
            </w:r>
          </w:p>
        </w:tc>
        <w:tc>
          <w:tcPr>
            <w:tcW w:w="2534" w:type="dxa"/>
          </w:tcPr>
          <w:p w:rsidR="00BD7377" w:rsidRPr="00F128A7" w:rsidRDefault="00F128A7" w:rsidP="00E4001F">
            <w:pPr>
              <w:ind w:firstLine="0"/>
              <w:rPr>
                <w:lang w:val="ru-RU"/>
              </w:rPr>
            </w:pPr>
            <w:r w:rsidRPr="00F128A7">
              <w:rPr>
                <w:lang w:val="ru-RU"/>
              </w:rPr>
              <w:t>Бесплатный п</w:t>
            </w:r>
            <w:r w:rsidR="00BD7377" w:rsidRPr="00BD7377">
              <w:rPr>
                <w:lang w:val="ru-RU"/>
              </w:rPr>
              <w:t xml:space="preserve">родукт с открытым исходным кодом. </w:t>
            </w:r>
            <w:r w:rsidR="00BD7377">
              <w:rPr>
                <w:lang w:val="ru-RU"/>
              </w:rPr>
              <w:t>К</w:t>
            </w:r>
            <w:r w:rsidR="00BD7377" w:rsidRPr="00F128A7">
              <w:rPr>
                <w:lang w:val="ru-RU"/>
              </w:rPr>
              <w:t>оммерческая поддержка.</w:t>
            </w:r>
          </w:p>
        </w:tc>
        <w:tc>
          <w:tcPr>
            <w:tcW w:w="2535" w:type="dxa"/>
          </w:tcPr>
          <w:p w:rsidR="00BD7377" w:rsidRPr="00F128A7" w:rsidRDefault="00F128A7" w:rsidP="008C3C99">
            <w:pPr>
              <w:keepNext/>
              <w:ind w:firstLine="0"/>
            </w:pPr>
            <w:r w:rsidRPr="00F128A7">
              <w:rPr>
                <w:lang w:val="ru-RU"/>
              </w:rPr>
              <w:t xml:space="preserve">Коммерческий продукт. </w:t>
            </w:r>
          </w:p>
        </w:tc>
      </w:tr>
    </w:tbl>
    <w:p w:rsidR="008C3C99" w:rsidRPr="008C3C99" w:rsidRDefault="008C3C99" w:rsidP="008C3C99">
      <w:pPr>
        <w:pStyle w:val="a8"/>
        <w:rPr>
          <w:noProof/>
        </w:rPr>
      </w:pPr>
      <w:r w:rsidRPr="008C3C99">
        <w:t>Таблица</w:t>
      </w:r>
      <w:r>
        <w:t xml:space="preserve"> </w:t>
      </w:r>
      <w:fldSimple w:instr=" SEQ Table \* ARABIC ">
        <w:r>
          <w:rPr>
            <w:noProof/>
          </w:rPr>
          <w:t>1</w:t>
        </w:r>
      </w:fldSimple>
      <w:r w:rsidRPr="008C3C99">
        <w:rPr>
          <w:noProof/>
        </w:rPr>
        <w:t xml:space="preserve">Сравнение основных функций </w:t>
      </w:r>
      <w:r>
        <w:rPr>
          <w:noProof/>
          <w:lang w:val="en-US"/>
        </w:rPr>
        <w:t>gitlab</w:t>
      </w:r>
      <w:r w:rsidRPr="008C3C99">
        <w:rPr>
          <w:noProof/>
        </w:rPr>
        <w:t xml:space="preserve">, </w:t>
      </w:r>
      <w:r>
        <w:rPr>
          <w:noProof/>
          <w:lang w:val="en-US"/>
        </w:rPr>
        <w:t>jenkins</w:t>
      </w:r>
      <w:r w:rsidRPr="008C3C99">
        <w:rPr>
          <w:noProof/>
        </w:rPr>
        <w:t xml:space="preserve"> и </w:t>
      </w:r>
      <w:r>
        <w:rPr>
          <w:noProof/>
          <w:lang w:val="en-US"/>
        </w:rPr>
        <w:t>vManager</w:t>
      </w:r>
    </w:p>
    <w:p w:rsidR="00796F1F" w:rsidRPr="00796F1F" w:rsidRDefault="008C3C99" w:rsidP="00796F1F">
      <w:r w:rsidRPr="008C3C99">
        <w:t xml:space="preserve">Как видно из таблицы, из всех трех систем только </w:t>
      </w:r>
      <w:r>
        <w:rPr>
          <w:lang w:val="en-US"/>
        </w:rPr>
        <w:t>Cadence</w:t>
      </w:r>
      <w:r w:rsidRPr="008C3C99">
        <w:t xml:space="preserve"> </w:t>
      </w:r>
      <w:proofErr w:type="spellStart"/>
      <w:r>
        <w:rPr>
          <w:lang w:val="en-US"/>
        </w:rPr>
        <w:t>vManager</w:t>
      </w:r>
      <w:proofErr w:type="spellEnd"/>
      <w:r w:rsidRPr="008C3C99">
        <w:t xml:space="preserve"> обладает возможностью собирать, анализировать и отображать метрики, полученные в ходе моделирования </w:t>
      </w:r>
      <w:r>
        <w:rPr>
          <w:lang w:val="en-US"/>
        </w:rPr>
        <w:t>RTL</w:t>
      </w:r>
      <w:r w:rsidRPr="008C3C99">
        <w:t xml:space="preserve"> кода СБИС средствами симулятора </w:t>
      </w:r>
      <w:r>
        <w:rPr>
          <w:lang w:val="en-US"/>
        </w:rPr>
        <w:t>Cadence</w:t>
      </w:r>
      <w:r w:rsidRPr="008C3C99">
        <w:t xml:space="preserve"> </w:t>
      </w:r>
      <w:proofErr w:type="spellStart"/>
      <w:r>
        <w:rPr>
          <w:lang w:val="en-US"/>
        </w:rPr>
        <w:t>XCellium</w:t>
      </w:r>
      <w:proofErr w:type="spellEnd"/>
      <w:r w:rsidRPr="008C3C99">
        <w:t xml:space="preserve">, что фактически делает использование </w:t>
      </w:r>
      <w:r w:rsidR="00E73EB8">
        <w:t>этого продукта безальтернативным</w:t>
      </w:r>
      <w:r w:rsidR="00E73EB8" w:rsidRPr="00E73EB8">
        <w:t xml:space="preserve"> (если, конечно, не рассматривать переход на другие инструменты моделирования СБИС)</w:t>
      </w:r>
      <w:r w:rsidRPr="008C3C99">
        <w:t>.</w:t>
      </w:r>
      <w:r w:rsidR="00E73EB8" w:rsidRPr="00E73EB8">
        <w:t xml:space="preserve"> </w:t>
      </w:r>
      <w:r w:rsidRPr="008C3C99">
        <w:t xml:space="preserve">Однако, ряд его недостатков, таких как отсутствие </w:t>
      </w:r>
      <w:proofErr w:type="gramStart"/>
      <w:r w:rsidRPr="008C3C99">
        <w:t>интеграции</w:t>
      </w:r>
      <w:proofErr w:type="gramEnd"/>
      <w:r w:rsidRPr="008C3C99">
        <w:t xml:space="preserve"> с системами контроля версий, отсутствие поддержки сбора и отображени</w:t>
      </w:r>
      <w:r w:rsidR="00E73EB8" w:rsidRPr="00E73EB8">
        <w:t>я</w:t>
      </w:r>
      <w:r w:rsidRPr="008C3C99">
        <w:t xml:space="preserve"> покры</w:t>
      </w:r>
      <w:r w:rsidR="00E73EB8">
        <w:t xml:space="preserve">тия по программным компонентам и ограничения встроенного формата описания </w:t>
      </w:r>
      <w:r w:rsidR="00E73EB8" w:rsidRPr="00E73EB8">
        <w:t xml:space="preserve">сценария тестирования делают использование </w:t>
      </w:r>
      <w:r w:rsidR="0032645E" w:rsidRPr="0032645E">
        <w:t xml:space="preserve">без вспомогательных инструментов </w:t>
      </w:r>
      <w:r w:rsidR="00E73EB8" w:rsidRPr="00E73EB8">
        <w:t xml:space="preserve">затруднительным. </w:t>
      </w:r>
    </w:p>
    <w:p w:rsidR="00001184" w:rsidRPr="00317877" w:rsidRDefault="00317877" w:rsidP="00796F1F">
      <w:r>
        <w:t>При моделировании больших СБИС</w:t>
      </w:r>
      <w:r w:rsidR="00001184" w:rsidRPr="00001184">
        <w:t xml:space="preserve"> распределение нагрузки между серверами может существенно сократить время тестирования. Более того, на этапе сборки и на этапе непосредственно тестирования нагрузка на дисковую подсистему и на процессор сервера существенно </w:t>
      </w:r>
      <w:r w:rsidR="00666711">
        <w:t>различаются</w:t>
      </w:r>
      <w:r w:rsidR="00666711" w:rsidRPr="00666711">
        <w:t>, что тоже необходимо учитывать.</w:t>
      </w:r>
    </w:p>
    <w:p w:rsidR="0032645E" w:rsidRPr="0032645E" w:rsidRDefault="0032645E" w:rsidP="0032645E">
      <w:pPr>
        <w:jc w:val="left"/>
      </w:pPr>
      <w:proofErr w:type="spellStart"/>
      <w:r>
        <w:rPr>
          <w:lang w:val="en-US"/>
        </w:rPr>
        <w:t>vManager</w:t>
      </w:r>
      <w:proofErr w:type="spellEnd"/>
      <w:r w:rsidRPr="0032645E">
        <w:t xml:space="preserve"> рассчитан на работу с системами</w:t>
      </w:r>
      <w:r w:rsidR="00902B16" w:rsidRPr="00902B16">
        <w:t xml:space="preserve"> распределения нагрузки</w:t>
      </w:r>
      <w:r w:rsidRPr="0032645E">
        <w:t xml:space="preserve">, такими как </w:t>
      </w:r>
      <w:proofErr w:type="spellStart"/>
      <w:r>
        <w:rPr>
          <w:lang w:val="en-US"/>
        </w:rPr>
        <w:t>OpenLAVA</w:t>
      </w:r>
      <w:proofErr w:type="spellEnd"/>
      <w:r w:rsidRPr="0032645E">
        <w:t xml:space="preserve">, </w:t>
      </w:r>
      <w:r>
        <w:rPr>
          <w:lang w:val="en-US"/>
        </w:rPr>
        <w:t>OGE</w:t>
      </w:r>
      <w:r w:rsidRPr="0032645E">
        <w:t xml:space="preserve">, </w:t>
      </w:r>
      <w:r>
        <w:rPr>
          <w:lang w:val="en-US"/>
        </w:rPr>
        <w:t>LGE</w:t>
      </w:r>
      <w:r w:rsidRPr="0032645E">
        <w:t xml:space="preserve"> и т.п. </w:t>
      </w:r>
      <w:r w:rsidR="00AA227E" w:rsidRPr="00AA227E">
        <w:t xml:space="preserve">Если такие системы уже не используются, то их развертывание </w:t>
      </w:r>
      <w:r w:rsidRPr="0032645E">
        <w:t xml:space="preserve">потребует радикально поменять существующую инфраструктуру </w:t>
      </w:r>
      <w:r>
        <w:t>серверов для моделирования СБИС</w:t>
      </w:r>
      <w:r w:rsidR="00317877">
        <w:t>, а так</w:t>
      </w:r>
      <w:r w:rsidRPr="0032645E">
        <w:t xml:space="preserve">же приобрести лицензии на данные продукты. Такое радикальное изменение может сломать устоявшиеся процессы </w:t>
      </w:r>
      <w:r w:rsidR="00C8460B">
        <w:t>разработки</w:t>
      </w:r>
      <w:r w:rsidR="00902B16" w:rsidRPr="00902B16">
        <w:t>,</w:t>
      </w:r>
      <w:r w:rsidRPr="0032645E">
        <w:t xml:space="preserve"> </w:t>
      </w:r>
      <w:r w:rsidR="00C8460B" w:rsidRPr="00C8460B">
        <w:t xml:space="preserve">нарушить работу ПО, не </w:t>
      </w:r>
      <w:proofErr w:type="gramStart"/>
      <w:r w:rsidR="00C8460B" w:rsidRPr="00C8460B">
        <w:t>рассчитанного</w:t>
      </w:r>
      <w:proofErr w:type="gramEnd"/>
      <w:r w:rsidR="00C8460B" w:rsidRPr="00C8460B">
        <w:t xml:space="preserve"> на работу в таком окружении, </w:t>
      </w:r>
      <w:r w:rsidRPr="0032645E">
        <w:t xml:space="preserve">что не всегда является удобным. Без использования этих систем </w:t>
      </w:r>
      <w:proofErr w:type="spellStart"/>
      <w:r>
        <w:rPr>
          <w:lang w:val="en-US"/>
        </w:rPr>
        <w:t>vManager</w:t>
      </w:r>
      <w:proofErr w:type="spellEnd"/>
      <w:r w:rsidRPr="0032645E">
        <w:t xml:space="preserve"> предоставляет инт</w:t>
      </w:r>
      <w:r w:rsidR="00902B16">
        <w:t>ерфейсы запуска тестов локально</w:t>
      </w:r>
      <w:r w:rsidR="00902B16" w:rsidRPr="00902B16">
        <w:t xml:space="preserve">, на том же компьютере, на котором запускается клиентское приложение </w:t>
      </w:r>
      <w:proofErr w:type="spellStart"/>
      <w:r w:rsidR="00902B16">
        <w:rPr>
          <w:lang w:val="en-US"/>
        </w:rPr>
        <w:t>vManager</w:t>
      </w:r>
      <w:proofErr w:type="spellEnd"/>
      <w:r>
        <w:t xml:space="preserve">. </w:t>
      </w:r>
      <w:r w:rsidR="00F42C8F" w:rsidRPr="00F42C8F">
        <w:t>Дополнительные накладные</w:t>
      </w:r>
      <w:r w:rsidRPr="0032645E">
        <w:t xml:space="preserve"> расходы при </w:t>
      </w:r>
      <w:r w:rsidR="00902B16" w:rsidRPr="00902B16">
        <w:t xml:space="preserve">таком </w:t>
      </w:r>
      <w:r w:rsidR="00F42C8F" w:rsidRPr="00F42C8F">
        <w:t xml:space="preserve">запуске теста через графический интерфейс </w:t>
      </w:r>
      <w:proofErr w:type="spellStart"/>
      <w:r w:rsidR="00F42C8F">
        <w:rPr>
          <w:lang w:val="en-US"/>
        </w:rPr>
        <w:t>vManager</w:t>
      </w:r>
      <w:proofErr w:type="spellEnd"/>
      <w:r w:rsidR="00F42C8F" w:rsidRPr="00F42C8F">
        <w:t xml:space="preserve"> </w:t>
      </w:r>
      <w:r w:rsidRPr="0032645E">
        <w:t xml:space="preserve">занимают на момент написания данной статьи около 40-55 секунд. </w:t>
      </w:r>
    </w:p>
    <w:p w:rsidR="00001184" w:rsidRPr="00001184" w:rsidRDefault="0032645E" w:rsidP="0032645E">
      <w:pPr>
        <w:jc w:val="left"/>
      </w:pPr>
      <w:r w:rsidRPr="0032645E">
        <w:lastRenderedPageBreak/>
        <w:t xml:space="preserve">Для описания процесса тестирования (сессии, в терминологии </w:t>
      </w:r>
      <w:proofErr w:type="spellStart"/>
      <w:r>
        <w:rPr>
          <w:lang w:val="en-US"/>
        </w:rPr>
        <w:t>vManager</w:t>
      </w:r>
      <w:proofErr w:type="spellEnd"/>
      <w:r w:rsidRPr="0032645E">
        <w:t xml:space="preserve">), используется формат </w:t>
      </w:r>
      <w:r>
        <w:rPr>
          <w:lang w:val="en-US"/>
        </w:rPr>
        <w:t>NTF</w:t>
      </w:r>
      <w:r w:rsidRPr="0032645E">
        <w:t xml:space="preserve"> (</w:t>
      </w:r>
      <w:r>
        <w:rPr>
          <w:lang w:val="en-US"/>
        </w:rPr>
        <w:t>Nested</w:t>
      </w:r>
      <w:r w:rsidRPr="0032645E">
        <w:t xml:space="preserve"> </w:t>
      </w:r>
      <w:r>
        <w:rPr>
          <w:lang w:val="en-US"/>
        </w:rPr>
        <w:t>Text</w:t>
      </w:r>
      <w:r w:rsidRPr="0032645E">
        <w:t xml:space="preserve"> </w:t>
      </w:r>
      <w:r>
        <w:rPr>
          <w:lang w:val="en-US"/>
        </w:rPr>
        <w:t>Format</w:t>
      </w:r>
      <w:r w:rsidRPr="0032645E">
        <w:t>), который представляет собой высокоуровневое описание процесса тестирования. Формат позволяет описать процесс запу</w:t>
      </w:r>
      <w:r w:rsidR="00C8460B">
        <w:t>ска инструментов моделировани</w:t>
      </w:r>
      <w:r w:rsidR="00C8460B" w:rsidRPr="00C8460B">
        <w:t>я в декларативном стиле без динамичес</w:t>
      </w:r>
      <w:r w:rsidR="00001184">
        <w:t>кого формирования списка тестов</w:t>
      </w:r>
      <w:r w:rsidR="00001184" w:rsidRPr="00001184">
        <w:t>.</w:t>
      </w:r>
    </w:p>
    <w:p w:rsidR="00001184" w:rsidRPr="00317877" w:rsidRDefault="00001184" w:rsidP="00001184">
      <w:pPr>
        <w:jc w:val="left"/>
      </w:pPr>
      <w:r w:rsidRPr="00C8460B">
        <w:t>При отоб</w:t>
      </w:r>
      <w:r>
        <w:t xml:space="preserve">ражении результатов регрессии </w:t>
      </w:r>
      <w:r w:rsidRPr="00C8460B">
        <w:t xml:space="preserve">и при запуске сессий </w:t>
      </w:r>
      <w:r>
        <w:t>сервер</w:t>
      </w:r>
      <w:r w:rsidRPr="00C8460B">
        <w:t xml:space="preserve"> </w:t>
      </w:r>
      <w:proofErr w:type="spellStart"/>
      <w:r>
        <w:rPr>
          <w:lang w:val="en-US"/>
        </w:rPr>
        <w:t>vManager</w:t>
      </w:r>
      <w:proofErr w:type="spellEnd"/>
      <w:r w:rsidRPr="00C8460B">
        <w:t xml:space="preserve"> ожидает, что на всех узлах, включая узел, где развернут сервер </w:t>
      </w:r>
      <w:proofErr w:type="spellStart"/>
      <w:r>
        <w:rPr>
          <w:lang w:val="en-US"/>
        </w:rPr>
        <w:t>vManager</w:t>
      </w:r>
      <w:proofErr w:type="spellEnd"/>
      <w:r w:rsidRPr="00C8460B">
        <w:t xml:space="preserve"> - </w:t>
      </w:r>
      <w:r>
        <w:t>единая файловая система</w:t>
      </w:r>
      <w:r w:rsidRPr="00FD7FDA">
        <w:t xml:space="preserve">. </w:t>
      </w:r>
    </w:p>
    <w:p w:rsidR="0032645E" w:rsidRPr="00593470" w:rsidRDefault="00001184" w:rsidP="00593470">
      <w:pPr>
        <w:jc w:val="left"/>
      </w:pPr>
      <w:r w:rsidRPr="00001184">
        <w:t>При планировании нагрузки -</w:t>
      </w:r>
      <w:r w:rsidRPr="00FD7FDA">
        <w:t xml:space="preserve"> что все узлы “равноправны”. Таким образом, нельзя привязать средствами </w:t>
      </w:r>
      <w:r w:rsidRPr="00001184">
        <w:t xml:space="preserve">только </w:t>
      </w:r>
      <w:proofErr w:type="spellStart"/>
      <w:r>
        <w:rPr>
          <w:lang w:val="en-US"/>
        </w:rPr>
        <w:t>vManager</w:t>
      </w:r>
      <w:proofErr w:type="spellEnd"/>
      <w:r w:rsidRPr="00001184">
        <w:t xml:space="preserve"> какой-то этап сессии к конкретному серверу. </w:t>
      </w:r>
    </w:p>
    <w:p w:rsidR="00001184" w:rsidRPr="00001184" w:rsidRDefault="00001184" w:rsidP="0032645E">
      <w:pPr>
        <w:jc w:val="left"/>
      </w:pPr>
      <w:r w:rsidRPr="00001184">
        <w:t xml:space="preserve">Вышеописанные особенности делают реализацию некоторых полезных практик, сокращающих время </w:t>
      </w:r>
      <w:r w:rsidR="00831D19" w:rsidRPr="00831D19">
        <w:t>м</w:t>
      </w:r>
      <w:r w:rsidRPr="00001184">
        <w:t>оделирования</w:t>
      </w:r>
      <w:r w:rsidR="00317877" w:rsidRPr="00317877">
        <w:t>,</w:t>
      </w:r>
      <w:r w:rsidRPr="00001184">
        <w:t xml:space="preserve"> затруднительными:</w:t>
      </w:r>
    </w:p>
    <w:p w:rsidR="00001184" w:rsidRPr="00F73E93" w:rsidRDefault="00001184" w:rsidP="00001184">
      <w:pPr>
        <w:pStyle w:val="a"/>
        <w:numPr>
          <w:ilvl w:val="0"/>
          <w:numId w:val="42"/>
        </w:numPr>
        <w:jc w:val="left"/>
      </w:pPr>
      <w:r w:rsidRPr="00F73E93">
        <w:t xml:space="preserve">Нет возможности </w:t>
      </w:r>
      <w:r w:rsidR="00F73E93" w:rsidRPr="00F73E93">
        <w:t>привязать начальну</w:t>
      </w:r>
      <w:r w:rsidR="00F73E93">
        <w:t>ю сборку к конкретному серверу</w:t>
      </w:r>
      <w:r w:rsidR="00F73E93" w:rsidRPr="00F73E93">
        <w:t xml:space="preserve"> (На</w:t>
      </w:r>
      <w:r w:rsidR="00267503" w:rsidRPr="00267503">
        <w:t>п</w:t>
      </w:r>
      <w:r w:rsidR="00F73E93" w:rsidRPr="00F73E93">
        <w:t xml:space="preserve">ример, где есть прямой доступ к быстрому </w:t>
      </w:r>
      <w:r w:rsidR="00F73E93">
        <w:rPr>
          <w:lang w:val="en-US"/>
        </w:rPr>
        <w:t>SSD</w:t>
      </w:r>
      <w:r w:rsidR="00317877" w:rsidRPr="00317877">
        <w:t>-</w:t>
      </w:r>
      <w:r w:rsidR="00F73E93" w:rsidRPr="00F73E93">
        <w:t>накопителю)</w:t>
      </w:r>
    </w:p>
    <w:p w:rsidR="00F73E93" w:rsidRPr="00001184" w:rsidRDefault="00F73E93" w:rsidP="00001184">
      <w:pPr>
        <w:pStyle w:val="a"/>
        <w:numPr>
          <w:ilvl w:val="0"/>
          <w:numId w:val="42"/>
        </w:numPr>
        <w:jc w:val="left"/>
      </w:pPr>
      <w:r w:rsidRPr="00F73E93">
        <w:t xml:space="preserve">Нет возможности динамически формировать список тестов и выстраивать порядок запуска, исходя из </w:t>
      </w:r>
      <w:r w:rsidR="00023EB6" w:rsidRPr="00023EB6">
        <w:t>времени выполнения, зависимостей между тестами, и т.п.</w:t>
      </w:r>
    </w:p>
    <w:p w:rsidR="00696A43" w:rsidRPr="00317877" w:rsidRDefault="00267503" w:rsidP="0032645E">
      <w:r w:rsidRPr="00267503">
        <w:t xml:space="preserve">В отличие от </w:t>
      </w:r>
      <w:proofErr w:type="spellStart"/>
      <w:r>
        <w:rPr>
          <w:lang w:val="en-US"/>
        </w:rPr>
        <w:t>vManager</w:t>
      </w:r>
      <w:proofErr w:type="spellEnd"/>
      <w:r w:rsidRPr="00267503">
        <w:t xml:space="preserve">, </w:t>
      </w:r>
      <w:r>
        <w:rPr>
          <w:lang w:val="en-US"/>
        </w:rPr>
        <w:t>Jenkins</w:t>
      </w:r>
      <w:r w:rsidRPr="00267503">
        <w:t xml:space="preserve"> </w:t>
      </w:r>
      <w:r>
        <w:rPr>
          <w:lang w:val="en-US"/>
        </w:rPr>
        <w:t>CI</w:t>
      </w:r>
      <w:r w:rsidRPr="00267503">
        <w:t xml:space="preserve"> и </w:t>
      </w:r>
      <w:proofErr w:type="spellStart"/>
      <w:r>
        <w:rPr>
          <w:lang w:val="en-US"/>
        </w:rPr>
        <w:t>gitlab</w:t>
      </w:r>
      <w:proofErr w:type="spellEnd"/>
      <w:r w:rsidRPr="00267503">
        <w:t xml:space="preserve"> позволяют управлять более тонко процессом </w:t>
      </w:r>
      <w:r w:rsidR="001948EC" w:rsidRPr="001948EC">
        <w:t>запуска тестов на всех этапах и, самое главное, не требуют р</w:t>
      </w:r>
      <w:r w:rsidR="001948EC">
        <w:t xml:space="preserve">адикально менять инфраструктуру. </w:t>
      </w:r>
    </w:p>
    <w:p w:rsidR="0032645E" w:rsidRPr="00317877" w:rsidRDefault="002353D2" w:rsidP="0032645E">
      <w:r>
        <w:rPr>
          <w:lang w:val="en-US"/>
        </w:rPr>
        <w:t>Jenkins</w:t>
      </w:r>
      <w:r w:rsidRPr="002353D2">
        <w:t xml:space="preserve"> использует для описани</w:t>
      </w:r>
      <w:r w:rsidR="00696A43" w:rsidRPr="00696A43">
        <w:t>я</w:t>
      </w:r>
      <w:r w:rsidRPr="002353D2">
        <w:t xml:space="preserve"> процесса тестирования язык </w:t>
      </w:r>
      <w:r>
        <w:rPr>
          <w:lang w:val="en-US"/>
        </w:rPr>
        <w:t>Apache</w:t>
      </w:r>
      <w:r w:rsidRPr="002353D2">
        <w:t xml:space="preserve"> </w:t>
      </w:r>
      <w:r>
        <w:rPr>
          <w:lang w:val="en-US"/>
        </w:rPr>
        <w:t>Groovy</w:t>
      </w:r>
      <w:r w:rsidRPr="002353D2">
        <w:t>, на основе которого доступно два вида синтаксиса: декларативный (</w:t>
      </w:r>
      <w:r>
        <w:rPr>
          <w:lang w:val="en-US"/>
        </w:rPr>
        <w:t>Declarative</w:t>
      </w:r>
      <w:r w:rsidRPr="002353D2">
        <w:t xml:space="preserve"> </w:t>
      </w:r>
      <w:r>
        <w:rPr>
          <w:lang w:val="en-US"/>
        </w:rPr>
        <w:t>Pipeline</w:t>
      </w:r>
      <w:r w:rsidRPr="002353D2">
        <w:t xml:space="preserve">) и </w:t>
      </w:r>
      <w:proofErr w:type="spellStart"/>
      <w:r w:rsidR="00894CD9">
        <w:t>скриптов</w:t>
      </w:r>
      <w:r w:rsidR="00894CD9" w:rsidRPr="00894CD9">
        <w:t>ы</w:t>
      </w:r>
      <w:r w:rsidRPr="002353D2">
        <w:t>й</w:t>
      </w:r>
      <w:proofErr w:type="spellEnd"/>
      <w:r w:rsidRPr="002353D2">
        <w:t xml:space="preserve"> (</w:t>
      </w:r>
      <w:r>
        <w:rPr>
          <w:lang w:val="en-US"/>
        </w:rPr>
        <w:t>Scripted</w:t>
      </w:r>
      <w:r w:rsidRPr="002353D2">
        <w:t xml:space="preserve"> </w:t>
      </w:r>
      <w:r>
        <w:rPr>
          <w:lang w:val="en-US"/>
        </w:rPr>
        <w:t>Pipeline</w:t>
      </w:r>
      <w:r w:rsidRPr="002353D2">
        <w:t xml:space="preserve">). Последний позволяет наиболее тонко управлять процессом регрессионного тестирования, </w:t>
      </w:r>
      <w:r>
        <w:t>формиру</w:t>
      </w:r>
      <w:r w:rsidRPr="002353D2">
        <w:t>я динамически спис</w:t>
      </w:r>
      <w:r>
        <w:t xml:space="preserve">ок тестов и определяя параметры, сервер и порядок запуска </w:t>
      </w:r>
      <w:r w:rsidRPr="002353D2">
        <w:t>отдельных тестов</w:t>
      </w:r>
      <w:r w:rsidR="00D75F97" w:rsidRPr="00D75F97">
        <w:t>.</w:t>
      </w:r>
    </w:p>
    <w:p w:rsidR="00B27043" w:rsidRPr="00317877" w:rsidRDefault="00B27043" w:rsidP="0032645E"/>
    <w:p w:rsidR="00796F1F" w:rsidRPr="00D75F97" w:rsidRDefault="00796F1F" w:rsidP="002353D2">
      <w:pPr>
        <w:jc w:val="center"/>
        <w:rPr>
          <w:rFonts w:cs="Times New Roman"/>
          <w:b/>
        </w:rPr>
      </w:pPr>
    </w:p>
    <w:p w:rsidR="00834D99" w:rsidRPr="00317877" w:rsidRDefault="00834D99" w:rsidP="002353D2">
      <w:pPr>
        <w:jc w:val="center"/>
        <w:rPr>
          <w:rFonts w:cs="Times New Roman"/>
          <w:b/>
        </w:rPr>
      </w:pPr>
      <w:r w:rsidRPr="00834D99">
        <w:rPr>
          <w:rFonts w:cs="Times New Roman"/>
          <w:b/>
        </w:rPr>
        <w:t>Взаимодействие</w:t>
      </w:r>
      <w:r w:rsidRPr="00593470">
        <w:rPr>
          <w:rFonts w:cs="Times New Roman"/>
          <w:b/>
        </w:rPr>
        <w:t xml:space="preserve"> </w:t>
      </w:r>
      <w:r w:rsidRPr="00834D99">
        <w:rPr>
          <w:rFonts w:cs="Times New Roman"/>
          <w:b/>
        </w:rPr>
        <w:t>между</w:t>
      </w:r>
      <w:r w:rsidRPr="00593470">
        <w:rPr>
          <w:rFonts w:cs="Times New Roman"/>
          <w:b/>
        </w:rPr>
        <w:t xml:space="preserve"> </w:t>
      </w:r>
      <w:r w:rsidRPr="00834D99">
        <w:rPr>
          <w:rFonts w:cs="Times New Roman"/>
          <w:b/>
          <w:lang w:val="en-US"/>
        </w:rPr>
        <w:t>Jenkins</w:t>
      </w:r>
      <w:r w:rsidRPr="00593470">
        <w:rPr>
          <w:rFonts w:cs="Times New Roman"/>
          <w:b/>
        </w:rPr>
        <w:t xml:space="preserve">, </w:t>
      </w:r>
      <w:proofErr w:type="spellStart"/>
      <w:r w:rsidRPr="00834D99">
        <w:rPr>
          <w:rFonts w:cs="Times New Roman"/>
          <w:b/>
          <w:lang w:val="en-US"/>
        </w:rPr>
        <w:t>Gitlab</w:t>
      </w:r>
      <w:proofErr w:type="spellEnd"/>
      <w:r w:rsidRPr="00593470">
        <w:rPr>
          <w:rFonts w:cs="Times New Roman"/>
          <w:b/>
        </w:rPr>
        <w:t xml:space="preserve"> </w:t>
      </w:r>
      <w:r w:rsidRPr="00834D99">
        <w:rPr>
          <w:rFonts w:cs="Times New Roman"/>
          <w:b/>
        </w:rPr>
        <w:t>и</w:t>
      </w:r>
      <w:r w:rsidRPr="00593470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  <w:lang w:val="en-US"/>
        </w:rPr>
        <w:t>vManager</w:t>
      </w:r>
      <w:proofErr w:type="spellEnd"/>
    </w:p>
    <w:p w:rsidR="00B27043" w:rsidRPr="00317877" w:rsidRDefault="00B27043" w:rsidP="00B27043">
      <w:pPr>
        <w:jc w:val="left"/>
        <w:rPr>
          <w:rFonts w:cs="Times New Roman"/>
        </w:rPr>
      </w:pPr>
      <w:r w:rsidRPr="00E33CAB">
        <w:rPr>
          <w:rFonts w:cs="Times New Roman"/>
        </w:rPr>
        <w:t xml:space="preserve">Учитывая упомянутые выше особенности систем, наибольшую гибкость может дать сочетание </w:t>
      </w:r>
      <w:r w:rsidR="00E33CAB" w:rsidRPr="00E33CAB">
        <w:rPr>
          <w:rFonts w:cs="Times New Roman"/>
        </w:rPr>
        <w:t xml:space="preserve">трех программных решений для построения общего конвейера тестирования: </w:t>
      </w:r>
      <w:proofErr w:type="spellStart"/>
      <w:proofErr w:type="gramStart"/>
      <w:r w:rsidR="00E33CAB">
        <w:rPr>
          <w:rFonts w:cs="Times New Roman"/>
          <w:lang w:val="en-US"/>
        </w:rPr>
        <w:t>Gitlab</w:t>
      </w:r>
      <w:proofErr w:type="spellEnd"/>
      <w:r w:rsidR="00E33CAB" w:rsidRPr="00E33CAB">
        <w:rPr>
          <w:rFonts w:cs="Times New Roman"/>
        </w:rPr>
        <w:t xml:space="preserve"> для хранения и управления </w:t>
      </w:r>
      <w:r w:rsidR="00E33CAB">
        <w:rPr>
          <w:rFonts w:cs="Times New Roman"/>
        </w:rPr>
        <w:t>исходн</w:t>
      </w:r>
      <w:r w:rsidR="00E33CAB" w:rsidRPr="00E33CAB">
        <w:rPr>
          <w:rFonts w:cs="Times New Roman"/>
        </w:rPr>
        <w:t>ым код</w:t>
      </w:r>
      <w:r w:rsidR="00E33CAB">
        <w:rPr>
          <w:rFonts w:cs="Times New Roman"/>
        </w:rPr>
        <w:t>ом</w:t>
      </w:r>
      <w:r w:rsidR="00E33CAB" w:rsidRPr="00E33CAB">
        <w:rPr>
          <w:rFonts w:cs="Times New Roman"/>
        </w:rPr>
        <w:t xml:space="preserve">; </w:t>
      </w:r>
      <w:r w:rsidR="00E33CAB">
        <w:rPr>
          <w:rFonts w:cs="Times New Roman"/>
          <w:lang w:val="en-US"/>
        </w:rPr>
        <w:t>Jenkins</w:t>
      </w:r>
      <w:r w:rsidR="00E33CAB" w:rsidRPr="00E33CAB">
        <w:rPr>
          <w:rFonts w:cs="Times New Roman"/>
        </w:rPr>
        <w:t xml:space="preserve"> для запуска процесса тестирования и балансировки нагрузки; Результаты тестирования при необходимости загружать в базу данных </w:t>
      </w:r>
      <w:r w:rsidR="00E33CAB">
        <w:rPr>
          <w:rFonts w:cs="Times New Roman"/>
          <w:lang w:val="en-US"/>
        </w:rPr>
        <w:t>Cadence</w:t>
      </w:r>
      <w:r w:rsidR="00E33CAB" w:rsidRPr="00E33CAB">
        <w:rPr>
          <w:rFonts w:cs="Times New Roman"/>
        </w:rPr>
        <w:t xml:space="preserve"> </w:t>
      </w:r>
      <w:proofErr w:type="spellStart"/>
      <w:r w:rsidR="00E33CAB">
        <w:rPr>
          <w:rFonts w:cs="Times New Roman"/>
          <w:lang w:val="en-US"/>
        </w:rPr>
        <w:t>vManager</w:t>
      </w:r>
      <w:proofErr w:type="spellEnd"/>
      <w:r w:rsidR="00E33CAB" w:rsidRPr="00E33CAB">
        <w:rPr>
          <w:rFonts w:cs="Times New Roman"/>
        </w:rPr>
        <w:t xml:space="preserve"> для дальнейшего анализа.</w:t>
      </w:r>
      <w:proofErr w:type="gramEnd"/>
      <w:r w:rsidR="00E33CAB" w:rsidRPr="00E33CAB">
        <w:rPr>
          <w:rFonts w:cs="Times New Roman"/>
        </w:rPr>
        <w:t xml:space="preserve"> </w:t>
      </w:r>
    </w:p>
    <w:p w:rsidR="00E33CAB" w:rsidRPr="00E33CAB" w:rsidRDefault="00E33CAB" w:rsidP="00B27043">
      <w:pPr>
        <w:jc w:val="left"/>
        <w:rPr>
          <w:rFonts w:cs="Times New Roman"/>
          <w:b/>
        </w:rPr>
      </w:pPr>
      <w:r w:rsidRPr="00E33CAB">
        <w:rPr>
          <w:rFonts w:cs="Times New Roman"/>
        </w:rPr>
        <w:t>Схематично это представлено на Рисунке 1.</w:t>
      </w:r>
    </w:p>
    <w:p w:rsidR="00CF3A56" w:rsidRPr="00593470" w:rsidRDefault="00CF3A56" w:rsidP="00453421">
      <w:pPr>
        <w:rPr>
          <w:rFonts w:cs="Times New Roman"/>
        </w:rPr>
      </w:pPr>
    </w:p>
    <w:p w:rsidR="00AE244E" w:rsidRDefault="006313DD" w:rsidP="00AE244E">
      <w:pPr>
        <w:keepNext/>
        <w:jc w:val="center"/>
      </w:pPr>
      <w:r>
        <w:rPr>
          <w:rFonts w:cs="Times New Roman"/>
          <w:noProof/>
          <w:lang w:val="en-US"/>
        </w:rPr>
        <w:drawing>
          <wp:inline distT="0" distB="0" distL="0" distR="0">
            <wp:extent cx="5560794" cy="3435350"/>
            <wp:effectExtent l="19050" t="0" r="1806" b="0"/>
            <wp:docPr id="1" name="Рисунок 0" descr="диаграм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794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56" w:rsidRPr="00AE244E" w:rsidRDefault="00AE244E" w:rsidP="00AE244E">
      <w:pPr>
        <w:pStyle w:val="a8"/>
        <w:jc w:val="center"/>
        <w:rPr>
          <w:rFonts w:cs="Times New Roman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 w:rsidRPr="00AE244E">
        <w:t xml:space="preserve">Схема взаимодействия </w:t>
      </w:r>
      <w:proofErr w:type="spellStart"/>
      <w:r>
        <w:rPr>
          <w:lang w:val="en-US"/>
        </w:rPr>
        <w:t>gitlab</w:t>
      </w:r>
      <w:proofErr w:type="spellEnd"/>
      <w:r w:rsidRPr="00AE244E">
        <w:t xml:space="preserve">, </w:t>
      </w:r>
      <w:proofErr w:type="spellStart"/>
      <w:r>
        <w:rPr>
          <w:lang w:val="en-US"/>
        </w:rPr>
        <w:t>jenkins</w:t>
      </w:r>
      <w:proofErr w:type="spellEnd"/>
      <w:r w:rsidRPr="00AE244E">
        <w:t xml:space="preserve"> и  </w:t>
      </w:r>
      <w:proofErr w:type="spellStart"/>
      <w:r>
        <w:rPr>
          <w:lang w:val="en-US"/>
        </w:rPr>
        <w:t>vmanager</w:t>
      </w:r>
      <w:proofErr w:type="spellEnd"/>
    </w:p>
    <w:p w:rsidR="00CF3A56" w:rsidRPr="00AE244E" w:rsidRDefault="00CF3A56" w:rsidP="00641316">
      <w:pPr>
        <w:ind w:firstLine="0"/>
        <w:rPr>
          <w:rFonts w:cs="Times New Roman"/>
        </w:rPr>
      </w:pPr>
    </w:p>
    <w:p w:rsidR="00147586" w:rsidRPr="00147586" w:rsidRDefault="00E33CAB" w:rsidP="00453421">
      <w:pPr>
        <w:rPr>
          <w:rFonts w:cs="Times New Roman"/>
        </w:rPr>
      </w:pPr>
      <w:r w:rsidRPr="00E33CAB">
        <w:rPr>
          <w:rFonts w:cs="Times New Roman"/>
        </w:rPr>
        <w:t xml:space="preserve">Исходный код поступает в </w:t>
      </w:r>
      <w:proofErr w:type="spellStart"/>
      <w:r w:rsidRPr="00E33CAB">
        <w:rPr>
          <w:rFonts w:cs="Times New Roman"/>
        </w:rPr>
        <w:t>репозиторий</w:t>
      </w:r>
      <w:proofErr w:type="spellEnd"/>
      <w:r w:rsidRPr="00E33CAB">
        <w:rPr>
          <w:rFonts w:cs="Times New Roman"/>
        </w:rPr>
        <w:t xml:space="preserve"> в </w:t>
      </w:r>
      <w:proofErr w:type="spellStart"/>
      <w:r>
        <w:rPr>
          <w:rFonts w:cs="Times New Roman"/>
          <w:lang w:val="en-US"/>
        </w:rPr>
        <w:t>gitlab</w:t>
      </w:r>
      <w:proofErr w:type="spellEnd"/>
      <w:r w:rsidRPr="00E33CAB">
        <w:rPr>
          <w:rFonts w:cs="Times New Roman"/>
        </w:rPr>
        <w:t xml:space="preserve"> при помощи клиента </w:t>
      </w:r>
      <w:proofErr w:type="spellStart"/>
      <w:r>
        <w:rPr>
          <w:rFonts w:cs="Times New Roman"/>
          <w:lang w:val="en-US"/>
        </w:rPr>
        <w:t>git</w:t>
      </w:r>
      <w:proofErr w:type="spellEnd"/>
      <w:r w:rsidRPr="00E33CAB">
        <w:rPr>
          <w:rFonts w:cs="Times New Roman"/>
        </w:rPr>
        <w:t xml:space="preserve">. По этому событию </w:t>
      </w:r>
      <w:proofErr w:type="spellStart"/>
      <w:r>
        <w:rPr>
          <w:rFonts w:cs="Times New Roman"/>
          <w:lang w:val="en-US"/>
        </w:rPr>
        <w:t>gitlab</w:t>
      </w:r>
      <w:proofErr w:type="spellEnd"/>
      <w:r w:rsidRPr="00E33CAB">
        <w:rPr>
          <w:rFonts w:cs="Times New Roman"/>
        </w:rPr>
        <w:t xml:space="preserve"> отправляет </w:t>
      </w:r>
      <w:r>
        <w:rPr>
          <w:rFonts w:cs="Times New Roman"/>
          <w:lang w:val="en-US"/>
        </w:rPr>
        <w:t>HTTP</w:t>
      </w:r>
      <w:r w:rsidRPr="00E33CAB">
        <w:rPr>
          <w:rFonts w:cs="Times New Roman"/>
        </w:rPr>
        <w:t xml:space="preserve"> </w:t>
      </w:r>
      <w:r>
        <w:rPr>
          <w:rFonts w:cs="Times New Roman"/>
          <w:lang w:val="en-US"/>
        </w:rPr>
        <w:t>POST</w:t>
      </w:r>
      <w:r w:rsidRPr="00E33CAB">
        <w:rPr>
          <w:rFonts w:cs="Times New Roman"/>
        </w:rPr>
        <w:t xml:space="preserve"> запрос к </w:t>
      </w:r>
      <w:r>
        <w:rPr>
          <w:rFonts w:cs="Times New Roman"/>
          <w:lang w:val="en-US"/>
        </w:rPr>
        <w:t>Jenkins</w:t>
      </w:r>
      <w:r w:rsidRPr="00E33CAB">
        <w:rPr>
          <w:rFonts w:cs="Times New Roman"/>
        </w:rPr>
        <w:t xml:space="preserve"> </w:t>
      </w:r>
      <w:r w:rsidR="00846B65" w:rsidRPr="00846B65">
        <w:rPr>
          <w:rFonts w:cs="Times New Roman"/>
        </w:rPr>
        <w:t xml:space="preserve">(Через механизм </w:t>
      </w:r>
      <w:proofErr w:type="spellStart"/>
      <w:r w:rsidR="00846B65">
        <w:rPr>
          <w:rFonts w:cs="Times New Roman"/>
          <w:lang w:val="en-US"/>
        </w:rPr>
        <w:t>WebHook</w:t>
      </w:r>
      <w:proofErr w:type="spellEnd"/>
      <w:r w:rsidR="00846B65" w:rsidRPr="00846B65">
        <w:rPr>
          <w:rFonts w:cs="Times New Roman"/>
        </w:rPr>
        <w:t xml:space="preserve">) </w:t>
      </w:r>
      <w:r w:rsidRPr="00E33CAB">
        <w:rPr>
          <w:rFonts w:cs="Times New Roman"/>
        </w:rPr>
        <w:t xml:space="preserve">с информацией о </w:t>
      </w:r>
      <w:r w:rsidR="00846B65" w:rsidRPr="00846B65">
        <w:rPr>
          <w:rFonts w:cs="Times New Roman"/>
        </w:rPr>
        <w:t xml:space="preserve">новом </w:t>
      </w:r>
      <w:proofErr w:type="spellStart"/>
      <w:r w:rsidR="00846B65" w:rsidRPr="00846B65">
        <w:rPr>
          <w:rFonts w:cs="Times New Roman"/>
        </w:rPr>
        <w:t>коммите</w:t>
      </w:r>
      <w:proofErr w:type="spellEnd"/>
      <w:r w:rsidR="00846B65" w:rsidRPr="00846B65">
        <w:rPr>
          <w:rFonts w:cs="Times New Roman"/>
        </w:rPr>
        <w:t xml:space="preserve">. </w:t>
      </w:r>
      <w:proofErr w:type="gramStart"/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 запускает процесс сборки и сообщает </w:t>
      </w:r>
      <w:proofErr w:type="spellStart"/>
      <w:r w:rsidR="00846B65">
        <w:rPr>
          <w:rFonts w:cs="Times New Roman"/>
          <w:lang w:val="en-US"/>
        </w:rPr>
        <w:t>gitlab</w:t>
      </w:r>
      <w:proofErr w:type="spellEnd"/>
      <w:r w:rsidR="00846B65" w:rsidRPr="00846B65">
        <w:rPr>
          <w:rFonts w:cs="Times New Roman"/>
        </w:rPr>
        <w:t>, что запущено те</w:t>
      </w:r>
      <w:r w:rsidR="00846B65">
        <w:rPr>
          <w:rFonts w:cs="Times New Roman"/>
        </w:rPr>
        <w:t>стирование внесенных изменений</w:t>
      </w:r>
      <w:r w:rsidR="00846B65" w:rsidRPr="00846B65">
        <w:rPr>
          <w:rFonts w:cs="Times New Roman"/>
        </w:rPr>
        <w:t>.</w:t>
      </w:r>
      <w:proofErr w:type="gramEnd"/>
      <w:r w:rsidR="00846B65" w:rsidRPr="00846B65">
        <w:rPr>
          <w:rFonts w:cs="Times New Roman"/>
        </w:rPr>
        <w:t xml:space="preserve"> Проект собирается на отдельном сервере, где есть быстрый </w:t>
      </w:r>
      <w:r w:rsidR="00846B65">
        <w:rPr>
          <w:rFonts w:cs="Times New Roman"/>
          <w:lang w:val="en-US"/>
        </w:rPr>
        <w:t>SSD</w:t>
      </w:r>
      <w:r w:rsidR="00846B65">
        <w:rPr>
          <w:rFonts w:cs="Times New Roman"/>
        </w:rPr>
        <w:t xml:space="preserve"> нако</w:t>
      </w:r>
      <w:r w:rsidR="00846B65" w:rsidRPr="00846B65">
        <w:rPr>
          <w:rFonts w:cs="Times New Roman"/>
        </w:rPr>
        <w:t xml:space="preserve">питель, так как на этапе сборки большую роль играет время доступа к большому количеству </w:t>
      </w:r>
      <w:r w:rsidR="00846B65">
        <w:rPr>
          <w:rFonts w:cs="Times New Roman"/>
        </w:rPr>
        <w:t>файл</w:t>
      </w:r>
      <w:r w:rsidR="00846B65" w:rsidRPr="00846B65">
        <w:rPr>
          <w:rFonts w:cs="Times New Roman"/>
        </w:rPr>
        <w:t xml:space="preserve">ов небольшого размера. Запуск моделирования можно выполнять уже на всех серверах, получая </w:t>
      </w:r>
      <w:proofErr w:type="gramStart"/>
      <w:r w:rsidR="00846B65" w:rsidRPr="00846B65">
        <w:rPr>
          <w:rFonts w:cs="Times New Roman"/>
        </w:rPr>
        <w:t>доступ</w:t>
      </w:r>
      <w:proofErr w:type="gramEnd"/>
      <w:r w:rsidR="00846B65" w:rsidRPr="00846B65">
        <w:rPr>
          <w:rFonts w:cs="Times New Roman"/>
        </w:rPr>
        <w:t xml:space="preserve"> к </w:t>
      </w:r>
      <w:r w:rsidR="00846B65">
        <w:rPr>
          <w:rFonts w:cs="Times New Roman"/>
        </w:rPr>
        <w:t>результат</w:t>
      </w:r>
      <w:r w:rsidR="00846B65" w:rsidRPr="00846B65">
        <w:rPr>
          <w:rFonts w:cs="Times New Roman"/>
        </w:rPr>
        <w:t xml:space="preserve">ам сборки используя сетевую файловую систему </w:t>
      </w:r>
      <w:r w:rsidR="00846B65">
        <w:rPr>
          <w:rFonts w:cs="Times New Roman"/>
          <w:lang w:val="en-US"/>
        </w:rPr>
        <w:t>NFS</w:t>
      </w:r>
      <w:r w:rsidR="00846B65" w:rsidRPr="00846B65">
        <w:rPr>
          <w:rFonts w:cs="Times New Roman"/>
        </w:rPr>
        <w:t>. После окончания тестирования, используя “</w:t>
      </w:r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 </w:t>
      </w:r>
      <w:proofErr w:type="spellStart"/>
      <w:r w:rsidR="00846B65">
        <w:rPr>
          <w:rFonts w:cs="Times New Roman"/>
          <w:lang w:val="en-US"/>
        </w:rPr>
        <w:t>vManager</w:t>
      </w:r>
      <w:proofErr w:type="spellEnd"/>
      <w:r w:rsidR="00846B65" w:rsidRPr="00846B65">
        <w:rPr>
          <w:rFonts w:cs="Times New Roman"/>
        </w:rPr>
        <w:t xml:space="preserve"> </w:t>
      </w:r>
      <w:proofErr w:type="spellStart"/>
      <w:r w:rsidR="00846B65">
        <w:rPr>
          <w:rFonts w:cs="Times New Roman"/>
          <w:lang w:val="en-US"/>
        </w:rPr>
        <w:t>plugin</w:t>
      </w:r>
      <w:proofErr w:type="spellEnd"/>
      <w:r w:rsidR="00846B65" w:rsidRPr="00846B65">
        <w:rPr>
          <w:rFonts w:cs="Times New Roman"/>
        </w:rPr>
        <w:t xml:space="preserve">”, отправляется запрос на импорт результатов регрессии в БД </w:t>
      </w:r>
      <w:proofErr w:type="spellStart"/>
      <w:r w:rsidR="00846B65">
        <w:rPr>
          <w:rFonts w:cs="Times New Roman"/>
          <w:lang w:val="en-US"/>
        </w:rPr>
        <w:t>vManager</w:t>
      </w:r>
      <w:proofErr w:type="spellEnd"/>
      <w:r w:rsidR="00846B65" w:rsidRPr="00846B65">
        <w:rPr>
          <w:rFonts w:cs="Times New Roman"/>
        </w:rPr>
        <w:t xml:space="preserve">. Сводная информация о тестах поступает из </w:t>
      </w:r>
      <w:proofErr w:type="spellStart"/>
      <w:r w:rsidR="00846B65">
        <w:rPr>
          <w:rFonts w:cs="Times New Roman"/>
          <w:lang w:val="en-US"/>
        </w:rPr>
        <w:t>vManager</w:t>
      </w:r>
      <w:proofErr w:type="spellEnd"/>
      <w:r w:rsidR="00846B65" w:rsidRPr="00846B65">
        <w:rPr>
          <w:rFonts w:cs="Times New Roman"/>
        </w:rPr>
        <w:t xml:space="preserve"> в </w:t>
      </w:r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, а </w:t>
      </w:r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, в свою очередь, отправляет </w:t>
      </w:r>
      <w:r w:rsidR="00846B65" w:rsidRPr="00846B65">
        <w:rPr>
          <w:rFonts w:cs="Times New Roman"/>
        </w:rPr>
        <w:lastRenderedPageBreak/>
        <w:t xml:space="preserve">информацию о состоянии сборки в </w:t>
      </w:r>
      <w:proofErr w:type="spellStart"/>
      <w:r w:rsidR="00846B65">
        <w:rPr>
          <w:rFonts w:cs="Times New Roman"/>
          <w:lang w:val="en-US"/>
        </w:rPr>
        <w:t>gitlab</w:t>
      </w:r>
      <w:proofErr w:type="spellEnd"/>
      <w:r w:rsidR="00846B65" w:rsidRPr="00846B65">
        <w:rPr>
          <w:rFonts w:cs="Times New Roman"/>
        </w:rPr>
        <w:t xml:space="preserve">. Сессия </w:t>
      </w:r>
      <w:proofErr w:type="spellStart"/>
      <w:r w:rsidR="00846B65">
        <w:rPr>
          <w:rFonts w:cs="Times New Roman"/>
          <w:lang w:val="en-US"/>
        </w:rPr>
        <w:t>vManager</w:t>
      </w:r>
      <w:proofErr w:type="spellEnd"/>
      <w:r w:rsidR="00846B65" w:rsidRPr="00846B65">
        <w:rPr>
          <w:rFonts w:cs="Times New Roman"/>
        </w:rPr>
        <w:t xml:space="preserve"> связывается с номером сборки в </w:t>
      </w:r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 и при удалении сборки в </w:t>
      </w:r>
      <w:r w:rsidR="00846B65">
        <w:rPr>
          <w:rFonts w:cs="Times New Roman"/>
          <w:lang w:val="en-US"/>
        </w:rPr>
        <w:t>Jenkins</w:t>
      </w:r>
      <w:r w:rsidR="00846B65" w:rsidRPr="00846B65">
        <w:rPr>
          <w:rFonts w:cs="Times New Roman"/>
        </w:rPr>
        <w:t xml:space="preserve"> удаляется сборка и в </w:t>
      </w:r>
      <w:proofErr w:type="spellStart"/>
      <w:r w:rsidR="00846B65">
        <w:rPr>
          <w:rFonts w:cs="Times New Roman"/>
          <w:lang w:val="en-US"/>
        </w:rPr>
        <w:t>vManager</w:t>
      </w:r>
      <w:proofErr w:type="spellEnd"/>
      <w:r w:rsidR="00846B65" w:rsidRPr="00846B65">
        <w:rPr>
          <w:rFonts w:cs="Times New Roman"/>
        </w:rPr>
        <w:t xml:space="preserve">. </w:t>
      </w:r>
      <w:r w:rsidR="001D31D8" w:rsidRPr="001D31D8">
        <w:rPr>
          <w:rFonts w:cs="Times New Roman"/>
        </w:rPr>
        <w:t xml:space="preserve">Все этапы настройки этого конвейера хорошо документированы, кроме связки </w:t>
      </w:r>
      <w:proofErr w:type="spellStart"/>
      <w:r w:rsidR="001D31D8">
        <w:rPr>
          <w:rFonts w:cs="Times New Roman"/>
          <w:lang w:val="en-US"/>
        </w:rPr>
        <w:t>vManager</w:t>
      </w:r>
      <w:proofErr w:type="spellEnd"/>
      <w:r w:rsidR="001D31D8" w:rsidRPr="001D31D8">
        <w:rPr>
          <w:rFonts w:cs="Times New Roman"/>
        </w:rPr>
        <w:t xml:space="preserve"> и </w:t>
      </w:r>
      <w:r w:rsidR="001D31D8">
        <w:rPr>
          <w:rFonts w:cs="Times New Roman"/>
          <w:lang w:val="en-US"/>
        </w:rPr>
        <w:t>Jenkins</w:t>
      </w:r>
      <w:r w:rsidR="00147586" w:rsidRPr="00147586">
        <w:rPr>
          <w:rFonts w:cs="Times New Roman"/>
        </w:rPr>
        <w:t xml:space="preserve">, о которой </w:t>
      </w:r>
      <w:r w:rsidR="00317877" w:rsidRPr="00317877">
        <w:rPr>
          <w:rFonts w:cs="Times New Roman"/>
        </w:rPr>
        <w:t xml:space="preserve">будет сказано </w:t>
      </w:r>
      <w:r w:rsidR="00147586" w:rsidRPr="00147586">
        <w:rPr>
          <w:rFonts w:cs="Times New Roman"/>
        </w:rPr>
        <w:t xml:space="preserve">отдельно. </w:t>
      </w:r>
    </w:p>
    <w:p w:rsidR="00CF3A56" w:rsidRPr="00147586" w:rsidRDefault="001D31D8" w:rsidP="00453421">
      <w:pPr>
        <w:rPr>
          <w:rFonts w:cs="Times New Roman"/>
        </w:rPr>
      </w:pPr>
      <w:r w:rsidRPr="001D31D8">
        <w:rPr>
          <w:rFonts w:cs="Times New Roman"/>
        </w:rPr>
        <w:t xml:space="preserve"> </w:t>
      </w:r>
    </w:p>
    <w:p w:rsidR="00147586" w:rsidRPr="00317877" w:rsidRDefault="00147586" w:rsidP="00147586">
      <w:pPr>
        <w:jc w:val="center"/>
        <w:rPr>
          <w:rFonts w:cs="Times New Roman"/>
          <w:b/>
        </w:rPr>
      </w:pPr>
      <w:r w:rsidRPr="00317877">
        <w:rPr>
          <w:rFonts w:cs="Times New Roman"/>
          <w:b/>
        </w:rPr>
        <w:t xml:space="preserve">Импорт результатов в </w:t>
      </w:r>
      <w:proofErr w:type="spellStart"/>
      <w:r>
        <w:rPr>
          <w:rFonts w:cs="Times New Roman"/>
          <w:b/>
          <w:lang w:val="en-US"/>
        </w:rPr>
        <w:t>vManager</w:t>
      </w:r>
      <w:proofErr w:type="spellEnd"/>
    </w:p>
    <w:p w:rsidR="00147586" w:rsidRPr="00317877" w:rsidRDefault="00147586" w:rsidP="00147586">
      <w:pPr>
        <w:jc w:val="left"/>
        <w:rPr>
          <w:rFonts w:cs="Times New Roman"/>
          <w:b/>
        </w:rPr>
      </w:pPr>
    </w:p>
    <w:p w:rsidR="00970B70" w:rsidRPr="00970B70" w:rsidRDefault="00970B70" w:rsidP="00453421">
      <w:pPr>
        <w:rPr>
          <w:rFonts w:cs="Times New Roman"/>
        </w:rPr>
      </w:pPr>
      <w:r w:rsidRPr="00970B70">
        <w:rPr>
          <w:rFonts w:cs="Times New Roman"/>
        </w:rPr>
        <w:t xml:space="preserve">При моделировании </w:t>
      </w:r>
      <w:r>
        <w:rPr>
          <w:rFonts w:cs="Times New Roman"/>
          <w:lang w:val="en-US"/>
        </w:rPr>
        <w:t>IP</w:t>
      </w:r>
      <w:r w:rsidRPr="00970B70">
        <w:rPr>
          <w:rFonts w:cs="Times New Roman"/>
        </w:rPr>
        <w:t xml:space="preserve"> блоков информация о покрытии выгружается в виде файлов с расширением </w:t>
      </w:r>
      <w:proofErr w:type="spellStart"/>
      <w:r>
        <w:rPr>
          <w:rFonts w:cs="Times New Roman"/>
          <w:lang w:val="en-US"/>
        </w:rPr>
        <w:t>ucm</w:t>
      </w:r>
      <w:proofErr w:type="spellEnd"/>
      <w:r w:rsidRPr="00970B70">
        <w:rPr>
          <w:rFonts w:cs="Times New Roman"/>
        </w:rPr>
        <w:t xml:space="preserve"> и </w:t>
      </w:r>
      <w:proofErr w:type="spellStart"/>
      <w:r>
        <w:rPr>
          <w:rFonts w:cs="Times New Roman"/>
          <w:lang w:val="en-US"/>
        </w:rPr>
        <w:t>ucd</w:t>
      </w:r>
      <w:proofErr w:type="spellEnd"/>
      <w:r w:rsidRPr="00970B70">
        <w:rPr>
          <w:rFonts w:cs="Times New Roman"/>
        </w:rPr>
        <w:t xml:space="preserve">. Помимо этого сохраняется журнал запуска, в который записывается информация об ошибках и предупреждениях. </w:t>
      </w:r>
    </w:p>
    <w:p w:rsidR="00970B70" w:rsidRPr="00970B70" w:rsidRDefault="00285F5C" w:rsidP="00453421">
      <w:pPr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vManager</w:t>
      </w:r>
      <w:proofErr w:type="spellEnd"/>
      <w:proofErr w:type="gramEnd"/>
      <w:r w:rsidRPr="00285F5C">
        <w:rPr>
          <w:rFonts w:cs="Times New Roman"/>
        </w:rPr>
        <w:t xml:space="preserve"> предоставляет два интерфейса способа внесения результатов тестирован</w:t>
      </w:r>
      <w:r w:rsidR="00317877">
        <w:rPr>
          <w:rFonts w:cs="Times New Roman"/>
        </w:rPr>
        <w:t>ия в базу данных. Первый из них</w:t>
      </w:r>
      <w:r w:rsidR="00317877" w:rsidRPr="00317877">
        <w:rPr>
          <w:rFonts w:cs="Times New Roman"/>
        </w:rPr>
        <w:t xml:space="preserve"> </w:t>
      </w:r>
      <w:r w:rsidR="00317877">
        <w:rPr>
          <w:rFonts w:cs="Times New Roman"/>
        </w:rPr>
        <w:t>–</w:t>
      </w:r>
      <w:r w:rsidRPr="00285F5C">
        <w:rPr>
          <w:rFonts w:cs="Times New Roman"/>
        </w:rPr>
        <w:t xml:space="preserve"> это интерфейс “Сборки запусков”, или “</w:t>
      </w:r>
      <w:r>
        <w:rPr>
          <w:rFonts w:cs="Times New Roman"/>
          <w:lang w:val="en-US"/>
        </w:rPr>
        <w:t>Collect</w:t>
      </w:r>
      <w:r w:rsidRPr="00285F5C">
        <w:rPr>
          <w:rFonts w:cs="Times New Roman"/>
        </w:rPr>
        <w:t xml:space="preserve"> </w:t>
      </w:r>
      <w:r>
        <w:rPr>
          <w:rFonts w:cs="Times New Roman"/>
          <w:lang w:val="en-US"/>
        </w:rPr>
        <w:t>Builds</w:t>
      </w:r>
      <w:r w:rsidRPr="00285F5C">
        <w:rPr>
          <w:rFonts w:cs="Times New Roman"/>
        </w:rPr>
        <w:t xml:space="preserve">”, который можно вызывать вручную из графического интерфейса </w:t>
      </w:r>
      <w:proofErr w:type="spellStart"/>
      <w:r>
        <w:rPr>
          <w:rFonts w:cs="Times New Roman"/>
          <w:lang w:val="en-US"/>
        </w:rPr>
        <w:t>vManager</w:t>
      </w:r>
      <w:proofErr w:type="spellEnd"/>
      <w:r w:rsidRPr="00285F5C">
        <w:rPr>
          <w:rFonts w:cs="Times New Roman"/>
        </w:rPr>
        <w:t xml:space="preserve"> или через </w:t>
      </w:r>
      <w:proofErr w:type="spellStart"/>
      <w:r>
        <w:rPr>
          <w:rFonts w:cs="Times New Roman"/>
          <w:lang w:val="en-US"/>
        </w:rPr>
        <w:t>vAPI</w:t>
      </w:r>
      <w:proofErr w:type="spellEnd"/>
      <w:r w:rsidRPr="00285F5C">
        <w:rPr>
          <w:rFonts w:cs="Times New Roman"/>
        </w:rPr>
        <w:t xml:space="preserve">. </w:t>
      </w:r>
      <w:r w:rsidR="00970B70" w:rsidRPr="00970B70">
        <w:rPr>
          <w:rFonts w:cs="Times New Roman"/>
        </w:rPr>
        <w:t xml:space="preserve">В этом случае необходимо выполнить два вызова: один для сохранения журнала сборки и выполнения, а второй для добавления к созданной сессии информации о покрытии. </w:t>
      </w:r>
    </w:p>
    <w:p w:rsidR="00147586" w:rsidRPr="002B18EE" w:rsidRDefault="005D21F5" w:rsidP="00453421">
      <w:pPr>
        <w:rPr>
          <w:rFonts w:cs="Times New Roman"/>
        </w:rPr>
      </w:pPr>
      <w:r w:rsidRPr="00970B70">
        <w:rPr>
          <w:rFonts w:cs="Times New Roman"/>
        </w:rPr>
        <w:t>Второй вариант – это интерфейс запуска сессии</w:t>
      </w:r>
      <w:r w:rsidR="008B583D" w:rsidRPr="00970B70">
        <w:rPr>
          <w:rFonts w:cs="Times New Roman"/>
        </w:rPr>
        <w:t>.</w:t>
      </w:r>
      <w:r w:rsidR="00970B70" w:rsidRPr="00970B70">
        <w:rPr>
          <w:rFonts w:cs="Times New Roman"/>
        </w:rPr>
        <w:t xml:space="preserve"> Этот вариант предпочтительнее, так как он позволяет за один запуск импортировать как журналы сборки, так и </w:t>
      </w:r>
      <w:r w:rsidR="005C5FA5" w:rsidRPr="005C5FA5">
        <w:rPr>
          <w:rFonts w:cs="Times New Roman"/>
        </w:rPr>
        <w:t xml:space="preserve">покрытие, но требует создание специального </w:t>
      </w:r>
      <w:proofErr w:type="spellStart"/>
      <w:r w:rsidR="005C5FA5">
        <w:rPr>
          <w:rFonts w:cs="Times New Roman"/>
          <w:lang w:val="en-US"/>
        </w:rPr>
        <w:t>vsif</w:t>
      </w:r>
      <w:proofErr w:type="spellEnd"/>
      <w:r w:rsidR="00317877" w:rsidRPr="00317877">
        <w:rPr>
          <w:rFonts w:cs="Times New Roman"/>
        </w:rPr>
        <w:t>-</w:t>
      </w:r>
      <w:r w:rsidR="005C5FA5" w:rsidRPr="005C5FA5">
        <w:rPr>
          <w:rFonts w:cs="Times New Roman"/>
        </w:rPr>
        <w:t>файла, имитирующего запуск сессии.</w:t>
      </w:r>
      <w:r w:rsidR="004A7F48" w:rsidRPr="004A7F48">
        <w:rPr>
          <w:rFonts w:cs="Times New Roman"/>
        </w:rPr>
        <w:t xml:space="preserve"> </w:t>
      </w:r>
      <w:r w:rsidR="002B18EE" w:rsidRPr="002B18EE">
        <w:rPr>
          <w:rFonts w:cs="Times New Roman"/>
        </w:rPr>
        <w:t xml:space="preserve">Помимо этого, при запуске моделирования необходимо использовать опции командной строки </w:t>
      </w:r>
      <w:proofErr w:type="spellStart"/>
      <w:r w:rsidR="002B18EE">
        <w:rPr>
          <w:rFonts w:cs="Times New Roman"/>
          <w:lang w:val="en-US"/>
        </w:rPr>
        <w:t>xrun</w:t>
      </w:r>
      <w:proofErr w:type="spellEnd"/>
      <w:r w:rsidR="002B18EE" w:rsidRPr="002B18EE">
        <w:rPr>
          <w:rFonts w:cs="Times New Roman"/>
        </w:rPr>
        <w:t>: ‘</w:t>
      </w:r>
      <w:r w:rsidR="002B18EE" w:rsidRPr="002B18EE">
        <w:rPr>
          <w:rFonts w:cs="Times New Roman"/>
          <w:i/>
        </w:rPr>
        <w:t>-</w:t>
      </w:r>
      <w:r w:rsidR="002B18EE" w:rsidRPr="002B18EE">
        <w:rPr>
          <w:rFonts w:cs="Times New Roman"/>
          <w:i/>
          <w:lang w:val="en-US"/>
        </w:rPr>
        <w:t>write</w:t>
      </w:r>
      <w:r w:rsidR="002B18EE" w:rsidRPr="002B18EE">
        <w:rPr>
          <w:rFonts w:cs="Times New Roman"/>
          <w:i/>
        </w:rPr>
        <w:t>_</w:t>
      </w:r>
      <w:r w:rsidR="002B18EE" w:rsidRPr="002B18EE">
        <w:rPr>
          <w:rFonts w:cs="Times New Roman"/>
          <w:i/>
          <w:lang w:val="en-US"/>
        </w:rPr>
        <w:t>metrics</w:t>
      </w:r>
      <w:r w:rsidR="002B18EE" w:rsidRPr="002B18EE">
        <w:rPr>
          <w:rFonts w:cs="Times New Roman"/>
        </w:rPr>
        <w:t xml:space="preserve"> </w:t>
      </w:r>
      <w:r w:rsidR="002B18EE" w:rsidRPr="002B18EE">
        <w:rPr>
          <w:rFonts w:cs="Times New Roman"/>
          <w:i/>
        </w:rPr>
        <w:t>–</w:t>
      </w:r>
      <w:proofErr w:type="spellStart"/>
      <w:r w:rsidR="002B18EE" w:rsidRPr="002B18EE">
        <w:rPr>
          <w:rFonts w:cs="Times New Roman"/>
          <w:i/>
          <w:lang w:val="en-US"/>
        </w:rPr>
        <w:t>vsof</w:t>
      </w:r>
      <w:proofErr w:type="spellEnd"/>
      <w:r w:rsidR="002B18EE" w:rsidRPr="002B18EE">
        <w:rPr>
          <w:rFonts w:cs="Times New Roman"/>
          <w:i/>
        </w:rPr>
        <w:t>_</w:t>
      </w:r>
      <w:r w:rsidR="002B18EE" w:rsidRPr="002B18EE">
        <w:rPr>
          <w:rFonts w:cs="Times New Roman"/>
          <w:i/>
          <w:lang w:val="en-US"/>
        </w:rPr>
        <w:t>dir</w:t>
      </w:r>
      <w:r w:rsidR="002B18EE" w:rsidRPr="002B18EE">
        <w:rPr>
          <w:rFonts w:cs="Times New Roman"/>
          <w:i/>
        </w:rPr>
        <w:t xml:space="preserve"> .’.</w:t>
      </w:r>
    </w:p>
    <w:p w:rsidR="002B18EE" w:rsidRPr="00345974" w:rsidRDefault="002B18EE" w:rsidP="00453421">
      <w:pPr>
        <w:rPr>
          <w:rFonts w:cs="Times New Roman"/>
        </w:rPr>
      </w:pPr>
      <w:r w:rsidRPr="002B18EE">
        <w:rPr>
          <w:rFonts w:cs="Times New Roman"/>
        </w:rPr>
        <w:t xml:space="preserve">Пример такого </w:t>
      </w:r>
      <w:proofErr w:type="spellStart"/>
      <w:r>
        <w:rPr>
          <w:rFonts w:cs="Times New Roman"/>
          <w:lang w:val="en-US"/>
        </w:rPr>
        <w:t>vsif</w:t>
      </w:r>
      <w:proofErr w:type="spellEnd"/>
      <w:r>
        <w:rPr>
          <w:rFonts w:cs="Times New Roman"/>
        </w:rPr>
        <w:t>-файл</w:t>
      </w:r>
      <w:r w:rsidRPr="002B18EE">
        <w:rPr>
          <w:rFonts w:cs="Times New Roman"/>
        </w:rPr>
        <w:t>а, который необходимо генерировать на уровне системы сборки проекта</w:t>
      </w:r>
      <w:r w:rsidR="00345974" w:rsidRPr="00345974">
        <w:rPr>
          <w:rFonts w:cs="Times New Roman"/>
        </w:rPr>
        <w:t>,</w:t>
      </w:r>
      <w:r w:rsidRPr="002B18EE">
        <w:rPr>
          <w:rFonts w:cs="Times New Roman"/>
        </w:rPr>
        <w:t xml:space="preserve"> приведен на Листинге 1.</w:t>
      </w:r>
    </w:p>
    <w:p w:rsidR="002B18EE" w:rsidRPr="00345974" w:rsidRDefault="002B18EE" w:rsidP="00453421">
      <w:pPr>
        <w:rPr>
          <w:rFonts w:cs="Times New Roman"/>
        </w:rPr>
      </w:pPr>
    </w:p>
    <w:p w:rsidR="003B33EB" w:rsidRPr="00285F5C" w:rsidRDefault="002C109F" w:rsidP="00A72D20">
      <w:pPr>
        <w:jc w:val="center"/>
        <w:rPr>
          <w:rFonts w:cs="Times New Roman"/>
        </w:rPr>
      </w:pPr>
      <w:r w:rsidRPr="002C109F">
        <w:rPr>
          <w:rFonts w:cs="Times New Roman"/>
        </w:rPr>
      </w:r>
      <w:r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4.45pt;height:211.4pt;mso-position-horizontal-relative:char;mso-position-vertical-relative:line;mso-width-relative:margin;mso-height-relative:margin">
            <v:textbox>
              <w:txbxContent>
                <w:p w:rsidR="00345974" w:rsidRPr="00345974" w:rsidRDefault="00345974" w:rsidP="00345974">
                  <w:pPr>
                    <w:ind w:firstLine="0"/>
                    <w:jc w:val="left"/>
                    <w:rPr>
                      <w:lang w:val="en-US"/>
                    </w:rPr>
                  </w:pPr>
                  <w:r w:rsidRPr="00345974">
                    <w:rPr>
                      <w:rFonts w:ascii="Courier New" w:hAnsi="Courier New" w:cs="Courier New"/>
                      <w:color w:val="000000"/>
                      <w:shd w:val="clear" w:color="auto" w:fill="FFFFFF"/>
                      <w:lang w:val="en-US"/>
                    </w:rPr>
                    <w:t>#define TEST_LOGS_DIR '/</w:t>
                  </w:r>
                  <w:proofErr w:type="spellStart"/>
                  <w:r w:rsidRPr="00345974">
                    <w:rPr>
                      <w:rFonts w:ascii="Courier New" w:hAnsi="Courier New" w:cs="Courier New"/>
                      <w:color w:val="000000"/>
                      <w:shd w:val="clear" w:color="auto" w:fill="FFFFFF"/>
                      <w:lang w:val="en-US"/>
                    </w:rPr>
                    <w:t>optane</w:t>
                  </w:r>
                  <w:proofErr w:type="spellEnd"/>
                  <w:r w:rsidRPr="00345974">
                    <w:rPr>
                      <w:rFonts w:ascii="Courier New" w:hAnsi="Courier New" w:cs="Courier New"/>
                      <w:color w:val="000000"/>
                      <w:shd w:val="clear" w:color="auto" w:fill="FFFFFF"/>
                      <w:lang w:val="en-US"/>
                    </w:rPr>
                    <w:t>/build/</w:t>
                  </w:r>
                  <w:proofErr w:type="spellStart"/>
                  <w:r w:rsidRPr="00345974">
                    <w:rPr>
                      <w:rFonts w:ascii="Courier New" w:hAnsi="Courier New" w:cs="Courier New"/>
                      <w:color w:val="000000"/>
                      <w:shd w:val="clear" w:color="auto" w:fill="FFFFFF"/>
                      <w:lang w:val="en-US"/>
                    </w:rPr>
                    <w:t>basic.logs</w:t>
                  </w:r>
                  <w:proofErr w:type="spellEnd"/>
                  <w:r w:rsidRPr="00345974">
                    <w:rPr>
                      <w:rFonts w:ascii="Courier New" w:hAnsi="Courier New" w:cs="Courier New"/>
                      <w:color w:val="000000"/>
                      <w:shd w:val="clear" w:color="auto" w:fill="FFFFFF"/>
                      <w:lang w:val="en-US"/>
                    </w:rPr>
                    <w:t xml:space="preserve">'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 xml:space="preserve">session 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rcm_uvm_dummy.basic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{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 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top_dir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: TEST_LOGS_DIR;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 xml:space="preserve">};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 xml:space="preserve">test basic {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 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model_dir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: TEST_LOGS_DIR;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 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run_script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>: "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ln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-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sf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$DIR(model)/scope $DIR(session)/scope; 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mkdir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-p .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SRvSof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>; cp $DIR(model)/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cdns_sim.vsof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.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SRvSof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/; cat $DIR(model)/xrun.log; exit `cat $DIR(model)/result.txt`";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 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scan_script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>: "vm_scan.pl ius.flt uvm.flt";  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 xml:space="preserve">};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#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ifdef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TEST_LOGS_DIR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#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undef</w:t>
                  </w:r>
                  <w:proofErr w:type="spellEnd"/>
                  <w:r w:rsidRPr="00345974">
                    <w:rPr>
                      <w:rFonts w:ascii="Courier New" w:hAnsi="Courier New" w:cs="Courier New"/>
                      <w:lang w:val="en-US"/>
                    </w:rPr>
                    <w:t xml:space="preserve"> TEST_LOGS_DIR </w:t>
                  </w:r>
                  <w:r w:rsidRPr="00345974">
                    <w:rPr>
                      <w:rFonts w:ascii="Courier New" w:hAnsi="Courier New" w:cs="Courier New"/>
                      <w:lang w:val="en-US"/>
                    </w:rPr>
                    <w:br/>
                    <w:t>#</w:t>
                  </w:r>
                  <w:proofErr w:type="spellStart"/>
                  <w:r w:rsidRPr="00345974">
                    <w:rPr>
                      <w:rFonts w:ascii="Courier New" w:hAnsi="Courier New" w:cs="Courier New"/>
                      <w:lang w:val="en-US"/>
                    </w:rPr>
                    <w:t>endif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345974" w:rsidRPr="00345974" w:rsidRDefault="00345974" w:rsidP="00345974">
      <w:pPr>
        <w:pStyle w:val="a8"/>
        <w:jc w:val="center"/>
        <w:rPr>
          <w:rFonts w:cs="Times New Roman"/>
        </w:rPr>
      </w:pPr>
      <w:r w:rsidRPr="00345974">
        <w:t xml:space="preserve">Листинг </w:t>
      </w:r>
      <w:fldSimple w:instr=" SEQ Рисунок \* ARABIC ">
        <w:r>
          <w:rPr>
            <w:noProof/>
          </w:rPr>
          <w:t>1</w:t>
        </w:r>
      </w:fldSimple>
      <w:r w:rsidRPr="00345974">
        <w:t xml:space="preserve">Пример </w:t>
      </w:r>
      <w:proofErr w:type="spellStart"/>
      <w:r>
        <w:rPr>
          <w:lang w:val="en-US"/>
        </w:rPr>
        <w:t>vsif</w:t>
      </w:r>
      <w:proofErr w:type="spellEnd"/>
      <w:r w:rsidR="00317877" w:rsidRPr="00317877">
        <w:t>-</w:t>
      </w:r>
      <w:r w:rsidRPr="00345974">
        <w:t xml:space="preserve">файла для импорта данных в </w:t>
      </w:r>
      <w:proofErr w:type="spellStart"/>
      <w:r>
        <w:rPr>
          <w:lang w:val="en-US"/>
        </w:rPr>
        <w:t>vManager</w:t>
      </w:r>
      <w:proofErr w:type="spellEnd"/>
    </w:p>
    <w:p w:rsidR="00345974" w:rsidRPr="00317877" w:rsidRDefault="00345974" w:rsidP="00345974">
      <w:pPr>
        <w:pStyle w:val="TextBody"/>
        <w:jc w:val="left"/>
        <w:rPr>
          <w:sz w:val="20"/>
          <w:szCs w:val="20"/>
          <w:lang w:val="ru-RU"/>
        </w:rPr>
      </w:pPr>
      <w:r w:rsidRPr="00345974">
        <w:rPr>
          <w:sz w:val="20"/>
          <w:szCs w:val="20"/>
          <w:lang w:val="ru-RU"/>
        </w:rPr>
        <w:t xml:space="preserve">Приведенный на Листинге 1 </w:t>
      </w:r>
      <w:proofErr w:type="spellStart"/>
      <w:r>
        <w:rPr>
          <w:sz w:val="20"/>
          <w:szCs w:val="20"/>
        </w:rPr>
        <w:t>vsif</w:t>
      </w:r>
      <w:proofErr w:type="spellEnd"/>
      <w:r w:rsidR="00317877" w:rsidRPr="00317877">
        <w:rPr>
          <w:sz w:val="20"/>
          <w:szCs w:val="20"/>
          <w:lang w:val="ru-RU"/>
        </w:rPr>
        <w:t>-</w:t>
      </w:r>
      <w:r w:rsidRPr="00345974">
        <w:rPr>
          <w:sz w:val="20"/>
          <w:szCs w:val="20"/>
          <w:lang w:val="ru-RU"/>
        </w:rPr>
        <w:t xml:space="preserve">файл создает в директории, которую </w:t>
      </w:r>
      <w:r w:rsidR="00317877" w:rsidRPr="00317877">
        <w:rPr>
          <w:sz w:val="20"/>
          <w:szCs w:val="20"/>
          <w:lang w:val="ru-RU"/>
        </w:rPr>
        <w:t>выделяет</w:t>
      </w:r>
      <w:r w:rsidRPr="00345974"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</w:rPr>
        <w:t>vManager</w:t>
      </w:r>
      <w:proofErr w:type="spellEnd"/>
      <w:r w:rsidRPr="00345974">
        <w:rPr>
          <w:sz w:val="20"/>
          <w:szCs w:val="20"/>
          <w:lang w:val="ru-RU"/>
        </w:rPr>
        <w:t xml:space="preserve"> для данной сессии, ссылки на файлы покрытия, сгенерированные в ходе запуска </w:t>
      </w:r>
      <w:r>
        <w:rPr>
          <w:sz w:val="20"/>
          <w:szCs w:val="20"/>
        </w:rPr>
        <w:t>Jenkins</w:t>
      </w:r>
      <w:r w:rsidRPr="00345974">
        <w:rPr>
          <w:sz w:val="20"/>
          <w:szCs w:val="20"/>
          <w:lang w:val="ru-RU"/>
        </w:rPr>
        <w:t xml:space="preserve">. Так же копируется </w:t>
      </w:r>
      <w:proofErr w:type="spellStart"/>
      <w:r>
        <w:rPr>
          <w:sz w:val="20"/>
          <w:szCs w:val="20"/>
        </w:rPr>
        <w:t>vsof</w:t>
      </w:r>
      <w:proofErr w:type="spellEnd"/>
      <w:r w:rsidR="00317877" w:rsidRPr="00317877">
        <w:rPr>
          <w:sz w:val="20"/>
          <w:szCs w:val="20"/>
          <w:lang w:val="ru-RU"/>
        </w:rPr>
        <w:t>-</w:t>
      </w:r>
      <w:r w:rsidRPr="00345974">
        <w:rPr>
          <w:sz w:val="20"/>
          <w:szCs w:val="20"/>
          <w:lang w:val="ru-RU"/>
        </w:rPr>
        <w:t xml:space="preserve">файл, с информацией о запуске. Результат прохождения теста берется из файла </w:t>
      </w:r>
      <w:r>
        <w:rPr>
          <w:sz w:val="20"/>
          <w:szCs w:val="20"/>
        </w:rPr>
        <w:t>result</w:t>
      </w:r>
      <w:r w:rsidRPr="00345974">
        <w:rPr>
          <w:sz w:val="20"/>
          <w:szCs w:val="20"/>
          <w:lang w:val="ru-RU"/>
        </w:rPr>
        <w:t>.</w:t>
      </w:r>
      <w:r>
        <w:rPr>
          <w:sz w:val="20"/>
          <w:szCs w:val="20"/>
        </w:rPr>
        <w:t>txt</w:t>
      </w:r>
      <w:r w:rsidRPr="00345974">
        <w:rPr>
          <w:sz w:val="20"/>
          <w:szCs w:val="20"/>
          <w:lang w:val="ru-RU"/>
        </w:rPr>
        <w:t xml:space="preserve">, который создает верификационное окружение. </w:t>
      </w:r>
    </w:p>
    <w:p w:rsidR="00345974" w:rsidRPr="005A770A" w:rsidRDefault="005A770A" w:rsidP="00345974">
      <w:pPr>
        <w:pStyle w:val="TextBody"/>
        <w:jc w:val="left"/>
        <w:rPr>
          <w:sz w:val="20"/>
          <w:szCs w:val="20"/>
          <w:lang w:val="ru-RU"/>
        </w:rPr>
      </w:pPr>
      <w:r w:rsidRPr="005A770A">
        <w:rPr>
          <w:sz w:val="20"/>
          <w:szCs w:val="20"/>
          <w:lang w:val="ru-RU"/>
        </w:rPr>
        <w:t xml:space="preserve">Так как такая “сессия” не выполняет реального моделирования и завершается достаточно быстро, то ее можно запускать без </w:t>
      </w:r>
      <w:proofErr w:type="spellStart"/>
      <w:r w:rsidRPr="005A770A">
        <w:rPr>
          <w:sz w:val="20"/>
          <w:szCs w:val="20"/>
          <w:lang w:val="ru-RU"/>
        </w:rPr>
        <w:t>параллелизации</w:t>
      </w:r>
      <w:proofErr w:type="spellEnd"/>
      <w:r w:rsidRPr="005A770A">
        <w:rPr>
          <w:sz w:val="20"/>
          <w:szCs w:val="20"/>
          <w:lang w:val="ru-RU"/>
        </w:rPr>
        <w:t xml:space="preserve"> нагрузки, тем самым избегая необходимости миграции инфраструктуры на одну из поддерживаемых систем распределения нагрузки. </w:t>
      </w:r>
    </w:p>
    <w:p w:rsidR="00743112" w:rsidRPr="008831E7" w:rsidRDefault="00743112" w:rsidP="00A72D20">
      <w:pPr>
        <w:pStyle w:val="TextBody"/>
        <w:jc w:val="center"/>
        <w:rPr>
          <w:b/>
          <w:sz w:val="20"/>
          <w:szCs w:val="20"/>
          <w:lang w:val="ru-RU"/>
        </w:rPr>
      </w:pPr>
      <w:r w:rsidRPr="00E355F3">
        <w:rPr>
          <w:b/>
          <w:sz w:val="20"/>
          <w:szCs w:val="20"/>
          <w:lang w:val="ru-RU"/>
        </w:rPr>
        <w:t>Заключение</w:t>
      </w:r>
    </w:p>
    <w:p w:rsidR="00E42FC7" w:rsidRPr="00E42FC7" w:rsidRDefault="00641316" w:rsidP="000B15DE">
      <w:pPr>
        <w:pStyle w:val="TextBody"/>
        <w:jc w:val="left"/>
        <w:rPr>
          <w:sz w:val="20"/>
          <w:szCs w:val="20"/>
          <w:lang w:val="ru-RU"/>
        </w:rPr>
      </w:pPr>
      <w:r w:rsidRPr="00641316">
        <w:rPr>
          <w:sz w:val="20"/>
          <w:szCs w:val="20"/>
          <w:lang w:val="ru-RU"/>
        </w:rPr>
        <w:t xml:space="preserve">Из-за специфики САПР разработки микроэлектроники, применять современные практики, позаимствованные из </w:t>
      </w:r>
      <w:r w:rsidR="00D062EA" w:rsidRPr="00D062EA">
        <w:rPr>
          <w:sz w:val="20"/>
          <w:szCs w:val="20"/>
          <w:lang w:val="ru-RU"/>
        </w:rPr>
        <w:t>индустрии разработки программного обеспечения, достаточно сложн</w:t>
      </w:r>
      <w:r w:rsidR="00493C88" w:rsidRPr="00493C88">
        <w:rPr>
          <w:sz w:val="20"/>
          <w:szCs w:val="20"/>
          <w:lang w:val="ru-RU"/>
        </w:rPr>
        <w:t>ая</w:t>
      </w:r>
      <w:r w:rsidR="00493C88">
        <w:rPr>
          <w:sz w:val="20"/>
          <w:szCs w:val="20"/>
          <w:lang w:val="ru-RU"/>
        </w:rPr>
        <w:t xml:space="preserve"> задач</w:t>
      </w:r>
      <w:r w:rsidR="00493C88" w:rsidRPr="00493C88">
        <w:rPr>
          <w:sz w:val="20"/>
          <w:szCs w:val="20"/>
          <w:lang w:val="ru-RU"/>
        </w:rPr>
        <w:t>а</w:t>
      </w:r>
      <w:r w:rsidR="00D062EA" w:rsidRPr="00D062EA">
        <w:rPr>
          <w:sz w:val="20"/>
          <w:szCs w:val="20"/>
          <w:lang w:val="ru-RU"/>
        </w:rPr>
        <w:t xml:space="preserve">. </w:t>
      </w:r>
      <w:r w:rsidR="005B0044" w:rsidRPr="005B0044">
        <w:rPr>
          <w:sz w:val="20"/>
          <w:szCs w:val="20"/>
          <w:lang w:val="ru-RU"/>
        </w:rPr>
        <w:t xml:space="preserve">Описанный </w:t>
      </w:r>
      <w:r w:rsidR="00D062EA" w:rsidRPr="00D062EA">
        <w:rPr>
          <w:sz w:val="20"/>
          <w:szCs w:val="20"/>
          <w:lang w:val="ru-RU"/>
        </w:rPr>
        <w:t xml:space="preserve">в данной статье </w:t>
      </w:r>
      <w:r w:rsidR="005B0044" w:rsidRPr="005B0044">
        <w:rPr>
          <w:sz w:val="20"/>
          <w:szCs w:val="20"/>
          <w:lang w:val="ru-RU"/>
        </w:rPr>
        <w:t xml:space="preserve">подход </w:t>
      </w:r>
      <w:r w:rsidR="00796F1F" w:rsidRPr="00796F1F">
        <w:rPr>
          <w:sz w:val="20"/>
          <w:szCs w:val="20"/>
          <w:lang w:val="ru-RU"/>
        </w:rPr>
        <w:t>формировался в ходе разработки СБИС</w:t>
      </w:r>
      <w:r w:rsidR="00611FB8" w:rsidRPr="00611FB8">
        <w:rPr>
          <w:lang w:val="ru-RU"/>
        </w:rPr>
        <w:t xml:space="preserve"> </w:t>
      </w:r>
      <w:r w:rsidR="005B0044" w:rsidRPr="005B0044">
        <w:rPr>
          <w:rFonts w:eastAsia="Calibri"/>
          <w:kern w:val="2"/>
          <w:sz w:val="20"/>
          <w:szCs w:val="20"/>
          <w:lang w:val="ru-RU"/>
        </w:rPr>
        <w:t xml:space="preserve">1888ВС048 и </w:t>
      </w:r>
      <w:r w:rsidR="005B0044" w:rsidRPr="005B0044">
        <w:rPr>
          <w:sz w:val="20"/>
          <w:szCs w:val="20"/>
          <w:lang w:val="ru-RU"/>
        </w:rPr>
        <w:t>1888ВС058</w:t>
      </w:r>
      <w:r w:rsidR="00AE244E" w:rsidRPr="00AE244E">
        <w:rPr>
          <w:sz w:val="20"/>
          <w:szCs w:val="20"/>
          <w:lang w:val="ru-RU"/>
        </w:rPr>
        <w:t>.</w:t>
      </w:r>
      <w:r w:rsidR="00105C55" w:rsidRPr="00105C55">
        <w:rPr>
          <w:sz w:val="20"/>
          <w:szCs w:val="20"/>
          <w:lang w:val="ru-RU"/>
        </w:rPr>
        <w:t xml:space="preserve"> </w:t>
      </w:r>
      <w:r w:rsidR="00AE244E" w:rsidRPr="00AE244E">
        <w:rPr>
          <w:sz w:val="20"/>
          <w:szCs w:val="20"/>
          <w:lang w:val="ru-RU"/>
        </w:rPr>
        <w:t xml:space="preserve">После </w:t>
      </w:r>
      <w:r w:rsidR="00AE244E">
        <w:rPr>
          <w:sz w:val="20"/>
          <w:szCs w:val="20"/>
          <w:lang w:val="ru-RU"/>
        </w:rPr>
        <w:t>добавлени</w:t>
      </w:r>
      <w:r w:rsidR="00AE244E" w:rsidRPr="00AE244E">
        <w:rPr>
          <w:sz w:val="20"/>
          <w:szCs w:val="20"/>
          <w:lang w:val="ru-RU"/>
        </w:rPr>
        <w:t>я поддержки</w:t>
      </w:r>
      <w:r w:rsidR="00796F1F" w:rsidRPr="00796F1F">
        <w:rPr>
          <w:sz w:val="20"/>
          <w:szCs w:val="20"/>
          <w:lang w:val="ru-RU"/>
        </w:rPr>
        <w:t xml:space="preserve"> </w:t>
      </w:r>
      <w:proofErr w:type="spellStart"/>
      <w:r w:rsidR="00796F1F">
        <w:rPr>
          <w:sz w:val="20"/>
          <w:szCs w:val="20"/>
        </w:rPr>
        <w:t>vManager</w:t>
      </w:r>
      <w:proofErr w:type="spellEnd"/>
      <w:r w:rsidR="00796F1F" w:rsidRPr="00796F1F">
        <w:rPr>
          <w:sz w:val="20"/>
          <w:szCs w:val="20"/>
          <w:lang w:val="ru-RU"/>
        </w:rPr>
        <w:t xml:space="preserve"> </w:t>
      </w:r>
      <w:r w:rsidR="008B3C40" w:rsidRPr="008B3C40">
        <w:rPr>
          <w:sz w:val="20"/>
          <w:szCs w:val="20"/>
          <w:lang w:val="ru-RU"/>
        </w:rPr>
        <w:t xml:space="preserve">он </w:t>
      </w:r>
      <w:r w:rsidR="00CF0F03" w:rsidRPr="00CF0F03">
        <w:rPr>
          <w:sz w:val="20"/>
          <w:szCs w:val="20"/>
          <w:lang w:val="ru-RU"/>
        </w:rPr>
        <w:t xml:space="preserve">задействован для </w:t>
      </w:r>
      <w:r w:rsidR="00796F1F" w:rsidRPr="00796F1F">
        <w:rPr>
          <w:sz w:val="20"/>
          <w:szCs w:val="20"/>
          <w:lang w:val="ru-RU"/>
        </w:rPr>
        <w:t xml:space="preserve">разработки ряда </w:t>
      </w:r>
      <w:r w:rsidRPr="00641316">
        <w:rPr>
          <w:sz w:val="20"/>
          <w:szCs w:val="20"/>
          <w:lang w:val="ru-RU"/>
        </w:rPr>
        <w:t xml:space="preserve">отдельных </w:t>
      </w:r>
      <w:r w:rsidR="00796F1F">
        <w:rPr>
          <w:sz w:val="20"/>
          <w:szCs w:val="20"/>
        </w:rPr>
        <w:t>IP</w:t>
      </w:r>
      <w:r w:rsidR="00CF0F03" w:rsidRPr="00CF0F03">
        <w:rPr>
          <w:sz w:val="20"/>
          <w:szCs w:val="20"/>
          <w:lang w:val="ru-RU"/>
        </w:rPr>
        <w:t>-</w:t>
      </w:r>
      <w:r w:rsidR="00796F1F">
        <w:rPr>
          <w:sz w:val="20"/>
          <w:szCs w:val="20"/>
          <w:lang w:val="ru-RU"/>
        </w:rPr>
        <w:t>блоко</w:t>
      </w:r>
      <w:r w:rsidR="00796F1F" w:rsidRPr="00796F1F">
        <w:rPr>
          <w:sz w:val="20"/>
          <w:szCs w:val="20"/>
          <w:lang w:val="ru-RU"/>
        </w:rPr>
        <w:t>в</w:t>
      </w:r>
      <w:r w:rsidRPr="00641316">
        <w:rPr>
          <w:sz w:val="20"/>
          <w:szCs w:val="20"/>
          <w:lang w:val="ru-RU"/>
        </w:rPr>
        <w:t xml:space="preserve"> для будущих микросхем</w:t>
      </w:r>
      <w:r w:rsidR="00414D4B" w:rsidRPr="00414D4B">
        <w:rPr>
          <w:sz w:val="20"/>
          <w:szCs w:val="20"/>
          <w:lang w:val="ru-RU"/>
        </w:rPr>
        <w:t xml:space="preserve">. </w:t>
      </w:r>
      <w:r w:rsidR="000B15DE" w:rsidRPr="000B15DE">
        <w:rPr>
          <w:sz w:val="20"/>
          <w:szCs w:val="20"/>
          <w:lang w:val="ru-RU"/>
        </w:rPr>
        <w:t>Исполь</w:t>
      </w:r>
      <w:r w:rsidR="000B15DE">
        <w:rPr>
          <w:sz w:val="20"/>
          <w:szCs w:val="20"/>
          <w:lang w:val="ru-RU"/>
        </w:rPr>
        <w:t>зование этого подхода позволяет</w:t>
      </w:r>
      <w:r w:rsidR="000B15DE" w:rsidRPr="000B15DE">
        <w:rPr>
          <w:sz w:val="20"/>
          <w:szCs w:val="20"/>
          <w:lang w:val="ru-RU"/>
        </w:rPr>
        <w:t xml:space="preserve"> не только автоматизировать регрессионное тестирование СБИС, но производить </w:t>
      </w:r>
      <w:r w:rsidR="008B3C40" w:rsidRPr="008B3C40">
        <w:rPr>
          <w:sz w:val="20"/>
          <w:szCs w:val="20"/>
          <w:lang w:val="ru-RU"/>
        </w:rPr>
        <w:t xml:space="preserve">автоматизированный </w:t>
      </w:r>
      <w:r w:rsidR="000B15DE" w:rsidRPr="000B15DE">
        <w:rPr>
          <w:sz w:val="20"/>
          <w:szCs w:val="20"/>
          <w:lang w:val="ru-RU"/>
        </w:rPr>
        <w:t>сбор</w:t>
      </w:r>
      <w:r w:rsidR="008B3C40" w:rsidRPr="008B3C40">
        <w:rPr>
          <w:sz w:val="20"/>
          <w:szCs w:val="20"/>
          <w:lang w:val="ru-RU"/>
        </w:rPr>
        <w:t xml:space="preserve"> и анализ </w:t>
      </w:r>
      <w:r w:rsidR="000B15DE" w:rsidRPr="000B15DE">
        <w:rPr>
          <w:sz w:val="20"/>
          <w:szCs w:val="20"/>
          <w:lang w:val="ru-RU"/>
        </w:rPr>
        <w:t xml:space="preserve">метрик в автоматическом режиме. </w:t>
      </w:r>
      <w:r w:rsidR="00E42FC7" w:rsidRPr="00E42FC7">
        <w:rPr>
          <w:sz w:val="20"/>
          <w:szCs w:val="20"/>
          <w:lang w:val="ru-RU"/>
        </w:rPr>
        <w:br/>
        <w:t>Автор считает, что в данной работе новыми являются следующие положения и результаты:</w:t>
      </w:r>
    </w:p>
    <w:p w:rsidR="00E42FC7" w:rsidRPr="00E42FC7" w:rsidRDefault="00E42FC7" w:rsidP="00E42FC7">
      <w:pPr>
        <w:pStyle w:val="af4"/>
        <w:numPr>
          <w:ilvl w:val="0"/>
          <w:numId w:val="41"/>
        </w:numPr>
        <w:spacing w:after="0" w:line="240" w:lineRule="auto"/>
        <w:rPr>
          <w:sz w:val="20"/>
          <w:szCs w:val="20"/>
          <w:lang w:val="ru-RU"/>
        </w:rPr>
      </w:pPr>
      <w:r w:rsidRPr="00E42FC7">
        <w:rPr>
          <w:sz w:val="20"/>
          <w:szCs w:val="20"/>
          <w:lang w:val="ru-RU"/>
        </w:rPr>
        <w:t xml:space="preserve">Систематизирован, описан и проверен на практике </w:t>
      </w:r>
      <w:r w:rsidR="00796F1F" w:rsidRPr="00796F1F">
        <w:rPr>
          <w:sz w:val="20"/>
          <w:szCs w:val="20"/>
          <w:lang w:val="ru-RU"/>
        </w:rPr>
        <w:t>опыт интеграции лучших аспектов трех программных решений</w:t>
      </w:r>
      <w:r w:rsidRPr="00053D4F">
        <w:rPr>
          <w:sz w:val="20"/>
          <w:szCs w:val="20"/>
          <w:lang w:val="ru-RU"/>
        </w:rPr>
        <w:t>;</w:t>
      </w:r>
    </w:p>
    <w:p w:rsidR="00E42FC7" w:rsidRPr="00E42FC7" w:rsidRDefault="00796F1F" w:rsidP="00E42FC7">
      <w:pPr>
        <w:pStyle w:val="af4"/>
        <w:numPr>
          <w:ilvl w:val="0"/>
          <w:numId w:val="41"/>
        </w:numPr>
        <w:spacing w:after="0" w:line="240" w:lineRule="auto"/>
        <w:rPr>
          <w:sz w:val="20"/>
          <w:szCs w:val="20"/>
          <w:lang w:val="ru-RU"/>
        </w:rPr>
      </w:pPr>
      <w:r w:rsidRPr="00796F1F">
        <w:rPr>
          <w:sz w:val="20"/>
          <w:szCs w:val="20"/>
          <w:lang w:val="ru-RU"/>
        </w:rPr>
        <w:t xml:space="preserve">Получен гибкий и автоматизированный </w:t>
      </w:r>
      <w:r w:rsidR="00FA02EC" w:rsidRPr="00796F1F">
        <w:rPr>
          <w:sz w:val="20"/>
          <w:szCs w:val="20"/>
          <w:lang w:val="ru-RU"/>
        </w:rPr>
        <w:t>конвейер</w:t>
      </w:r>
      <w:r w:rsidRPr="00796F1F">
        <w:rPr>
          <w:sz w:val="20"/>
          <w:szCs w:val="20"/>
          <w:lang w:val="ru-RU"/>
        </w:rPr>
        <w:t xml:space="preserve"> автоматизированного тестирования, учитывающий особенности инструментов и позволяющий работать с оптимальной производительностью</w:t>
      </w:r>
      <w:r w:rsidR="00E42FC7" w:rsidRPr="00E42FC7">
        <w:rPr>
          <w:sz w:val="20"/>
          <w:szCs w:val="20"/>
          <w:lang w:val="ru-RU"/>
        </w:rPr>
        <w:t>;</w:t>
      </w:r>
    </w:p>
    <w:p w:rsidR="00E42FC7" w:rsidRPr="00317877" w:rsidRDefault="007C2905" w:rsidP="007C2905">
      <w:pPr>
        <w:spacing w:after="160" w:line="259" w:lineRule="auto"/>
        <w:ind w:firstLine="0"/>
        <w:jc w:val="left"/>
        <w:rPr>
          <w:rFonts w:eastAsia="Times New Roman" w:cs="Times New Roman"/>
          <w:szCs w:val="20"/>
        </w:rPr>
      </w:pPr>
      <w:r>
        <w:rPr>
          <w:szCs w:val="20"/>
        </w:rPr>
        <w:br w:type="page"/>
      </w:r>
    </w:p>
    <w:p w:rsidR="00667AD6" w:rsidRPr="00E355F3" w:rsidRDefault="00B626AA" w:rsidP="00BE6112">
      <w:pPr>
        <w:pStyle w:val="af2"/>
      </w:pPr>
      <w:r w:rsidRPr="00E355F3">
        <w:lastRenderedPageBreak/>
        <w:t>Литература</w:t>
      </w:r>
    </w:p>
    <w:p w:rsidR="00D218F6" w:rsidRPr="00D218F6" w:rsidRDefault="00667AD6" w:rsidP="00D218F6">
      <w:pPr>
        <w:pStyle w:val="a6"/>
        <w:spacing w:line="240" w:lineRule="auto"/>
        <w:ind w:firstLine="0"/>
        <w:rPr>
          <w:rFonts w:eastAsia="Times New Roman"/>
          <w:sz w:val="18"/>
          <w:szCs w:val="18"/>
        </w:rPr>
      </w:pPr>
      <w:r w:rsidRPr="00F37BE3">
        <w:rPr>
          <w:rFonts w:eastAsia="Times New Roman"/>
          <w:sz w:val="18"/>
          <w:szCs w:val="18"/>
        </w:rPr>
        <w:t xml:space="preserve"> [1] “Использование семейства инструментов </w:t>
      </w:r>
      <w:proofErr w:type="spellStart"/>
      <w:r w:rsidRPr="00F37BE3">
        <w:rPr>
          <w:rFonts w:eastAsia="Times New Roman"/>
          <w:sz w:val="18"/>
          <w:szCs w:val="18"/>
        </w:rPr>
        <w:t>CMake</w:t>
      </w:r>
      <w:proofErr w:type="spellEnd"/>
      <w:r w:rsidRPr="00F37BE3">
        <w:rPr>
          <w:rFonts w:eastAsia="Times New Roman"/>
          <w:sz w:val="18"/>
          <w:szCs w:val="18"/>
        </w:rPr>
        <w:t xml:space="preserve"> для моделирования проектов сложных </w:t>
      </w:r>
      <w:r w:rsidR="00D218F6">
        <w:rPr>
          <w:rFonts w:eastAsia="Times New Roman"/>
          <w:sz w:val="18"/>
          <w:szCs w:val="18"/>
        </w:rPr>
        <w:t xml:space="preserve">СБИС в среде </w:t>
      </w:r>
      <w:proofErr w:type="spellStart"/>
      <w:r w:rsidR="00D218F6">
        <w:rPr>
          <w:rFonts w:eastAsia="Times New Roman"/>
          <w:sz w:val="18"/>
          <w:szCs w:val="18"/>
        </w:rPr>
        <w:t>Cadence</w:t>
      </w:r>
      <w:proofErr w:type="spellEnd"/>
      <w:r w:rsidR="00D218F6">
        <w:rPr>
          <w:rFonts w:eastAsia="Times New Roman"/>
          <w:sz w:val="18"/>
          <w:szCs w:val="18"/>
        </w:rPr>
        <w:t xml:space="preserve"> </w:t>
      </w:r>
      <w:proofErr w:type="spellStart"/>
      <w:r w:rsidR="00D218F6">
        <w:rPr>
          <w:rFonts w:eastAsia="Times New Roman"/>
          <w:sz w:val="18"/>
          <w:szCs w:val="18"/>
        </w:rPr>
        <w:t>In</w:t>
      </w:r>
      <w:proofErr w:type="gramStart"/>
      <w:r w:rsidR="00D218F6">
        <w:rPr>
          <w:rFonts w:eastAsia="Times New Roman"/>
          <w:sz w:val="18"/>
          <w:szCs w:val="18"/>
        </w:rPr>
        <w:t>с</w:t>
      </w:r>
      <w:proofErr w:type="gramEnd"/>
      <w:r w:rsidR="00D218F6">
        <w:rPr>
          <w:rFonts w:eastAsia="Times New Roman"/>
          <w:sz w:val="18"/>
          <w:szCs w:val="18"/>
        </w:rPr>
        <w:t>isive</w:t>
      </w:r>
      <w:proofErr w:type="spellEnd"/>
      <w:r w:rsidR="00D218F6">
        <w:rPr>
          <w:rFonts w:eastAsia="Times New Roman"/>
          <w:sz w:val="18"/>
          <w:szCs w:val="18"/>
        </w:rPr>
        <w:t>”,</w:t>
      </w:r>
    </w:p>
    <w:p w:rsidR="00667AD6" w:rsidRPr="00D218F6" w:rsidRDefault="00667AD6" w:rsidP="00D218F6">
      <w:pPr>
        <w:pStyle w:val="a6"/>
        <w:spacing w:line="240" w:lineRule="auto"/>
        <w:ind w:firstLine="352"/>
        <w:rPr>
          <w:rFonts w:eastAsia="Times New Roman"/>
          <w:sz w:val="18"/>
          <w:szCs w:val="18"/>
        </w:rPr>
      </w:pPr>
      <w:r w:rsidRPr="00F37BE3">
        <w:rPr>
          <w:rFonts w:eastAsia="Times New Roman"/>
          <w:sz w:val="18"/>
          <w:szCs w:val="18"/>
        </w:rPr>
        <w:t>Андрианов А.В., Труды НИИСИ РАН, т. 7,  № 4, 2017</w:t>
      </w:r>
    </w:p>
    <w:p w:rsidR="00B626AA" w:rsidRPr="00CD7E39" w:rsidRDefault="00B626AA" w:rsidP="00D44086">
      <w:pPr>
        <w:pStyle w:val="af3"/>
        <w:spacing w:line="240" w:lineRule="auto"/>
      </w:pPr>
      <w:r w:rsidRPr="00F37BE3">
        <w:t xml:space="preserve"> [</w:t>
      </w:r>
      <w:r w:rsidR="00667AD6" w:rsidRPr="00F37BE3">
        <w:t xml:space="preserve">2] </w:t>
      </w:r>
      <w:r w:rsidRPr="00F37BE3">
        <w:t>“Методика гибридной верификации СБИС “Система-на-Кристалле”, Андрианов А.В., Шагурин И.И. "Датчики и системы" , 2018г., №2, с. 14-18.</w:t>
      </w:r>
    </w:p>
    <w:p w:rsidR="00AC2CA3" w:rsidRPr="00F37BE3" w:rsidRDefault="00AC2CA3" w:rsidP="00D44086">
      <w:pPr>
        <w:pStyle w:val="af3"/>
        <w:spacing w:line="240" w:lineRule="auto"/>
      </w:pPr>
      <w:r w:rsidRPr="00F37BE3">
        <w:t xml:space="preserve"> [3] “Верификция </w:t>
      </w:r>
      <w:r w:rsidRPr="00F37BE3">
        <w:rPr>
          <w:lang w:val="en-US"/>
        </w:rPr>
        <w:t>IP</w:t>
      </w:r>
      <w:r w:rsidRPr="00F37BE3">
        <w:t xml:space="preserve">-блоков а </w:t>
      </w:r>
      <w:r w:rsidRPr="00F37BE3">
        <w:rPr>
          <w:lang w:val="en-US"/>
        </w:rPr>
        <w:t>RTL</w:t>
      </w:r>
      <w:r w:rsidRPr="00F37BE3">
        <w:t>-модели и ПЛИС-прототипе при помощи высокоуровневого языка lua”,Андрианов А.В.,Тезисы докладов международной научно-технической конференции “Электроника – 2015”, с. 102-103</w:t>
      </w:r>
    </w:p>
    <w:p w:rsidR="00AC2CA3" w:rsidRPr="00CA1BE3" w:rsidRDefault="00046D1E" w:rsidP="00D44086">
      <w:pPr>
        <w:pStyle w:val="af3"/>
        <w:spacing w:line="240" w:lineRule="auto"/>
      </w:pPr>
      <w:r w:rsidRPr="00046D1E">
        <w:t xml:space="preserve"> </w:t>
      </w:r>
      <w:r w:rsidR="00AC2CA3" w:rsidRPr="00F37BE3">
        <w:t>[4]  “Методы обеспечения переносмости тестовых сценариев между различными верификационными окружениями”,Андрианов А.В. Сборник трудов конференции МЭС-2018, т.2 с. 79-84</w:t>
      </w:r>
    </w:p>
    <w:p w:rsidR="005A5B8B" w:rsidRPr="005A5B8B" w:rsidRDefault="00046D1E" w:rsidP="005A5B8B">
      <w:pPr>
        <w:pStyle w:val="af3"/>
        <w:spacing w:line="240" w:lineRule="auto"/>
      </w:pPr>
      <w:r w:rsidRPr="00046D1E">
        <w:t xml:space="preserve"> </w:t>
      </w:r>
      <w:r w:rsidR="005A5B8B" w:rsidRPr="005A5B8B">
        <w:t>[</w:t>
      </w:r>
      <w:r w:rsidR="00317877" w:rsidRPr="00317877">
        <w:t>5</w:t>
      </w:r>
      <w:r w:rsidR="005A5B8B" w:rsidRPr="005A5B8B">
        <w:t>] Щигорев Л.А. Применение шины диагностики в задаче саморемонта блоков статической оперативной памяти // Нано- и микросистемная техника. 2018, Т. 20, № 2. С. 98-106.</w:t>
      </w:r>
    </w:p>
    <w:p w:rsidR="000503A4" w:rsidRPr="00CD7E39" w:rsidRDefault="00317877" w:rsidP="00762E12">
      <w:pPr>
        <w:pStyle w:val="af3"/>
        <w:spacing w:line="240" w:lineRule="auto"/>
      </w:pPr>
      <w:r>
        <w:t xml:space="preserve"> </w:t>
      </w:r>
      <w:r w:rsidR="005A5B8B">
        <w:t>[</w:t>
      </w:r>
      <w:r w:rsidR="00046D1E" w:rsidRPr="00046D1E">
        <w:t>6</w:t>
      </w:r>
      <w:r w:rsidR="00621C4A" w:rsidRPr="00F37BE3">
        <w:t xml:space="preserve">]  “Измерение покрытия кода при работе без операционной системы встроенными средствами компилятора </w:t>
      </w:r>
      <w:r w:rsidR="00621C4A" w:rsidRPr="00F37BE3">
        <w:rPr>
          <w:lang w:val="en-US"/>
        </w:rPr>
        <w:t>gcc</w:t>
      </w:r>
      <w:r w:rsidR="00621C4A" w:rsidRPr="00F37BE3">
        <w:t xml:space="preserve">”, Андрианов А.В. Сборник докладов конференции </w:t>
      </w:r>
      <w:r w:rsidR="00621C4A" w:rsidRPr="00F37BE3">
        <w:rPr>
          <w:lang w:val="en-US"/>
        </w:rPr>
        <w:t>DSPA</w:t>
      </w:r>
      <w:r w:rsidR="00621C4A" w:rsidRPr="00F37BE3">
        <w:t>-2018, т.2. с 657-661</w:t>
      </w:r>
    </w:p>
    <w:p w:rsidR="00367619" w:rsidRPr="001A00D2" w:rsidRDefault="00317877" w:rsidP="00762E12">
      <w:pPr>
        <w:pStyle w:val="af3"/>
        <w:spacing w:line="240" w:lineRule="auto"/>
        <w:rPr>
          <w:rFonts w:eastAsia="Times New Roman"/>
        </w:rPr>
      </w:pPr>
      <w:r w:rsidRPr="00F37BE3">
        <w:t xml:space="preserve"> </w:t>
      </w:r>
      <w:r w:rsidR="00367619" w:rsidRPr="00F37BE3">
        <w:t>[</w:t>
      </w:r>
      <w:r w:rsidR="00046D1E" w:rsidRPr="00046D1E">
        <w:t>7</w:t>
      </w:r>
      <w:r w:rsidR="00367619" w:rsidRPr="00F37BE3">
        <w:t>]  “Реализация возможности пошаговой отладки при отладке тестовых сценариев на модели СБИС СнК”, А.В. Андрианов</w:t>
      </w:r>
      <w:r w:rsidR="00B37F0B" w:rsidRPr="00F37BE3">
        <w:t>,</w:t>
      </w:r>
      <w:r w:rsidR="00B37F0B" w:rsidRPr="00F37BE3">
        <w:rPr>
          <w:rFonts w:eastAsia="Times New Roman"/>
        </w:rPr>
        <w:t xml:space="preserve"> Труды НИИСИ РАН, т. 8,  № 3, 201</w:t>
      </w:r>
      <w:r w:rsidR="003F4416" w:rsidRPr="00F37BE3">
        <w:rPr>
          <w:rFonts w:eastAsia="Times New Roman"/>
        </w:rPr>
        <w:t>8</w:t>
      </w:r>
      <w:r w:rsidR="00515EF8" w:rsidRPr="00515EF8">
        <w:rPr>
          <w:rFonts w:eastAsia="Times New Roman"/>
        </w:rPr>
        <w:t xml:space="preserve">, с. </w:t>
      </w:r>
      <w:r w:rsidR="00515EF8" w:rsidRPr="001A00D2">
        <w:rPr>
          <w:rFonts w:eastAsia="Times New Roman"/>
        </w:rPr>
        <w:t>56-60</w:t>
      </w:r>
    </w:p>
    <w:p w:rsidR="00CD7E39" w:rsidRPr="00282EB6" w:rsidRDefault="00CD7E39" w:rsidP="00762E12">
      <w:pPr>
        <w:pStyle w:val="af3"/>
        <w:spacing w:line="240" w:lineRule="auto"/>
        <w:rPr>
          <w:rFonts w:eastAsia="Times New Roman"/>
        </w:rPr>
      </w:pPr>
      <w:r w:rsidRPr="005E4F31">
        <w:rPr>
          <w:rFonts w:eastAsia="Times New Roman"/>
        </w:rPr>
        <w:t>[</w:t>
      </w:r>
      <w:r w:rsidR="00046D1E" w:rsidRPr="00046D1E">
        <w:rPr>
          <w:rFonts w:eastAsia="Times New Roman"/>
        </w:rPr>
        <w:t>8</w:t>
      </w:r>
      <w:r w:rsidRPr="005E4F31">
        <w:rPr>
          <w:rFonts w:eastAsia="Times New Roman"/>
        </w:rPr>
        <w:t>] “</w:t>
      </w:r>
      <w:r w:rsidRPr="00CD7E39">
        <w:rPr>
          <w:rFonts w:eastAsia="Times New Roman"/>
        </w:rPr>
        <w:t>Мультимедийная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СнК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с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процессорными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ядрами</w:t>
      </w:r>
      <w:r w:rsidRPr="005E4F3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PowerPC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и</w:t>
      </w:r>
      <w:r w:rsidRPr="005E4F31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NMC</w:t>
      </w:r>
      <w:r w:rsidRPr="005E4F31">
        <w:rPr>
          <w:rFonts w:eastAsia="Times New Roman"/>
        </w:rPr>
        <w:t xml:space="preserve">3”, </w:t>
      </w:r>
      <w:r w:rsidRPr="00CD7E39">
        <w:rPr>
          <w:rFonts w:eastAsia="Times New Roman"/>
        </w:rPr>
        <w:t>Филимонова</w:t>
      </w:r>
      <w:r w:rsidRPr="005E4F31">
        <w:rPr>
          <w:rFonts w:eastAsia="Times New Roman"/>
        </w:rPr>
        <w:t xml:space="preserve"> </w:t>
      </w:r>
      <w:r w:rsidRPr="00CD7E39">
        <w:rPr>
          <w:rFonts w:eastAsia="Times New Roman"/>
        </w:rPr>
        <w:t>И</w:t>
      </w:r>
      <w:r w:rsidRPr="005E4F31">
        <w:rPr>
          <w:rFonts w:eastAsia="Times New Roman"/>
        </w:rPr>
        <w:t>.</w:t>
      </w:r>
      <w:r w:rsidRPr="00CD7E39">
        <w:rPr>
          <w:rFonts w:eastAsia="Times New Roman"/>
        </w:rPr>
        <w:t>П</w:t>
      </w:r>
      <w:r w:rsidRPr="005E4F31">
        <w:rPr>
          <w:rFonts w:eastAsia="Times New Roman"/>
        </w:rPr>
        <w:t>., Бескоровайный И.В., Дрягалкин Д.И., Чумаченко Г.О.,Залетов В.Ю., Андрианов А.В.</w:t>
      </w:r>
      <w:r w:rsidR="005E4F31" w:rsidRPr="005E4F31">
        <w:rPr>
          <w:rFonts w:eastAsia="Times New Roman"/>
        </w:rPr>
        <w:t>, Сборник трудов 3й международной конференции “Микроэлектроника – 2017”</w:t>
      </w:r>
    </w:p>
    <w:p w:rsidR="00AC2CA3" w:rsidRPr="00483739" w:rsidRDefault="00193447" w:rsidP="00483739">
      <w:pPr>
        <w:pStyle w:val="af3"/>
        <w:spacing w:line="240" w:lineRule="auto"/>
        <w:rPr>
          <w:rFonts w:eastAsia="Times New Roman"/>
        </w:rPr>
      </w:pPr>
      <w:r w:rsidRPr="00193447">
        <w:rPr>
          <w:rFonts w:eastAsia="Times New Roman"/>
        </w:rPr>
        <w:t>[</w:t>
      </w:r>
      <w:r w:rsidR="00046D1E" w:rsidRPr="00046D1E">
        <w:rPr>
          <w:rFonts w:eastAsia="Times New Roman"/>
        </w:rPr>
        <w:t>9</w:t>
      </w:r>
      <w:r w:rsidRPr="00193447">
        <w:rPr>
          <w:rFonts w:eastAsia="Times New Roman"/>
        </w:rPr>
        <w:t xml:space="preserve">] </w:t>
      </w:r>
      <w:r w:rsidRPr="00D30369">
        <w:rPr>
          <w:rFonts w:eastAsia="Times New Roman"/>
        </w:rPr>
        <w:t>“</w:t>
      </w:r>
      <w:r w:rsidRPr="00193447">
        <w:rPr>
          <w:rFonts w:eastAsia="Times New Roman"/>
        </w:rPr>
        <w:t>Практические способы оптимизации процесса регрессионного тестирования СБИС СнК”</w:t>
      </w:r>
      <w:r w:rsidR="00D30369" w:rsidRPr="00D30369">
        <w:rPr>
          <w:rFonts w:eastAsia="Times New Roman"/>
        </w:rPr>
        <w:t xml:space="preserve">, Андрианов А.В., </w:t>
      </w:r>
      <w:r w:rsidR="00D30369" w:rsidRPr="005E4F31">
        <w:rPr>
          <w:rFonts w:eastAsia="Times New Roman"/>
        </w:rPr>
        <w:t xml:space="preserve">Сборник трудов </w:t>
      </w:r>
      <w:r w:rsidR="00D30369" w:rsidRPr="00D30369">
        <w:rPr>
          <w:rFonts w:eastAsia="Times New Roman"/>
        </w:rPr>
        <w:t>4</w:t>
      </w:r>
      <w:r w:rsidR="00D30369" w:rsidRPr="005E4F31">
        <w:rPr>
          <w:rFonts w:eastAsia="Times New Roman"/>
        </w:rPr>
        <w:t>й международной конференции “Микроэлектроника – 201</w:t>
      </w:r>
      <w:r w:rsidR="00D30369" w:rsidRPr="005A542E">
        <w:rPr>
          <w:rFonts w:eastAsia="Times New Roman"/>
        </w:rPr>
        <w:t>8</w:t>
      </w:r>
      <w:r w:rsidR="00D30369" w:rsidRPr="005E4F31">
        <w:rPr>
          <w:rFonts w:eastAsia="Times New Roman"/>
        </w:rPr>
        <w:t>”</w:t>
      </w:r>
    </w:p>
    <w:p w:rsidR="009C133C" w:rsidRPr="00483739" w:rsidRDefault="009C133C" w:rsidP="009C133C">
      <w:pPr>
        <w:suppressAutoHyphens/>
        <w:autoSpaceDE w:val="0"/>
        <w:autoSpaceDN w:val="0"/>
        <w:adjustRightInd w:val="0"/>
        <w:ind w:firstLine="0"/>
        <w:jc w:val="left"/>
        <w:rPr>
          <w:rFonts w:eastAsia="Times New Roman" w:cs="Times New Roman"/>
          <w:kern w:val="1"/>
          <w:sz w:val="18"/>
          <w:szCs w:val="18"/>
          <w:lang w:val="en-US" w:eastAsia="ru-RU"/>
        </w:rPr>
      </w:pPr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>[</w:t>
      </w:r>
      <w:r w:rsidR="00483739">
        <w:rPr>
          <w:rFonts w:eastAsia="Times New Roman" w:cs="Times New Roman"/>
          <w:kern w:val="1"/>
          <w:sz w:val="18"/>
          <w:szCs w:val="18"/>
          <w:lang w:val="en-US" w:eastAsia="ru-RU"/>
        </w:rPr>
        <w:t>1</w:t>
      </w:r>
      <w:r w:rsidR="00046D1E">
        <w:rPr>
          <w:rFonts w:eastAsia="Times New Roman" w:cs="Times New Roman"/>
          <w:kern w:val="1"/>
          <w:sz w:val="18"/>
          <w:szCs w:val="18"/>
          <w:lang w:val="en-US" w:eastAsia="ru-RU"/>
        </w:rPr>
        <w:t>0</w:t>
      </w:r>
      <w:proofErr w:type="gramStart"/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 xml:space="preserve">] </w:t>
      </w:r>
      <w:r w:rsidR="00FA0735">
        <w:rPr>
          <w:rFonts w:eastAsia="Times New Roman" w:cs="Times New Roman"/>
          <w:kern w:val="1"/>
          <w:sz w:val="18"/>
          <w:szCs w:val="18"/>
          <w:lang w:val="en-US" w:eastAsia="ru-RU"/>
        </w:rPr>
        <w:t xml:space="preserve"> </w:t>
      </w:r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>Cadence</w:t>
      </w:r>
      <w:proofErr w:type="gramEnd"/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 xml:space="preserve"> Incisive Enterprise Simulator </w:t>
      </w:r>
      <w:proofErr w:type="spellStart"/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>Refererence</w:t>
      </w:r>
      <w:proofErr w:type="spellEnd"/>
      <w:r w:rsidRPr="00483739">
        <w:rPr>
          <w:rFonts w:eastAsia="Times New Roman" w:cs="Times New Roman"/>
          <w:kern w:val="1"/>
          <w:sz w:val="18"/>
          <w:szCs w:val="18"/>
          <w:lang w:val="en-US" w:eastAsia="ru-RU"/>
        </w:rPr>
        <w:t xml:space="preserve"> Manual, Cadence 2015</w:t>
      </w:r>
    </w:p>
    <w:p w:rsidR="009C133C" w:rsidRPr="00483739" w:rsidRDefault="009C133C" w:rsidP="009C133C">
      <w:pPr>
        <w:pStyle w:val="af3"/>
        <w:spacing w:line="240" w:lineRule="auto"/>
        <w:rPr>
          <w:lang w:val="en-US"/>
        </w:rPr>
      </w:pPr>
      <w:r w:rsidRPr="00483739">
        <w:rPr>
          <w:rFonts w:eastAsia="Times New Roman"/>
          <w:noProof w:val="0"/>
          <w:kern w:val="1"/>
          <w:lang w:val="en-US" w:eastAsia="ru-RU"/>
        </w:rPr>
        <w:t>[</w:t>
      </w:r>
      <w:r w:rsidR="00483739">
        <w:rPr>
          <w:rFonts w:eastAsia="Times New Roman"/>
          <w:noProof w:val="0"/>
          <w:kern w:val="1"/>
          <w:lang w:val="en-US" w:eastAsia="ru-RU"/>
        </w:rPr>
        <w:t>1</w:t>
      </w:r>
      <w:r w:rsidR="00046D1E">
        <w:rPr>
          <w:rFonts w:eastAsia="Times New Roman"/>
          <w:noProof w:val="0"/>
          <w:kern w:val="1"/>
          <w:lang w:val="en-US" w:eastAsia="ru-RU"/>
        </w:rPr>
        <w:t>1</w:t>
      </w:r>
      <w:r w:rsidRPr="00483739">
        <w:rPr>
          <w:rFonts w:eastAsia="Times New Roman"/>
          <w:noProof w:val="0"/>
          <w:kern w:val="1"/>
          <w:lang w:val="en-US" w:eastAsia="ru-RU"/>
        </w:rPr>
        <w:t xml:space="preserve">] Reducing    Snapshot    Creation    Turnaround    for    UVM/SV    Based    TB    Using    MSIE    Approach, Cadence User Conference 2015, </w:t>
      </w:r>
      <w:hyperlink r:id="rId9" w:history="1">
        <w:r w:rsidRPr="00483739">
          <w:rPr>
            <w:rFonts w:eastAsia="Times New Roman"/>
            <w:noProof w:val="0"/>
            <w:color w:val="0563C1"/>
            <w:kern w:val="1"/>
            <w:u w:val="single"/>
            <w:lang w:val="en-US" w:eastAsia="ru-RU"/>
          </w:rPr>
          <w:t>https://www.cadence.com/downloads/cdnlive/in/2015/VER2.pdf</w:t>
        </w:r>
      </w:hyperlink>
    </w:p>
    <w:p w:rsidR="000F0ECA" w:rsidRPr="00493C88" w:rsidRDefault="000F0ECA" w:rsidP="00951DB1">
      <w:pPr>
        <w:pStyle w:val="a5"/>
        <w:rPr>
          <w:rFonts w:cs="Times New Roman"/>
          <w:sz w:val="18"/>
          <w:szCs w:val="18"/>
          <w:lang w:val="en-US"/>
        </w:rPr>
      </w:pPr>
    </w:p>
    <w:sectPr w:rsidR="000F0ECA" w:rsidRPr="00493C88" w:rsidSect="008C748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Lato Thin"/>
    <w:charset w:val="CC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">
    <w:altName w:val="FreeSerif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503"/>
    <w:multiLevelType w:val="hybridMultilevel"/>
    <w:tmpl w:val="BC3E4C4C"/>
    <w:lvl w:ilvl="0" w:tplc="6C2E9D8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A5F50"/>
    <w:multiLevelType w:val="hybridMultilevel"/>
    <w:tmpl w:val="7CDC8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65A4A"/>
    <w:multiLevelType w:val="hybridMultilevel"/>
    <w:tmpl w:val="5AD63B3E"/>
    <w:lvl w:ilvl="0" w:tplc="40F694C6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5F6080"/>
    <w:multiLevelType w:val="hybridMultilevel"/>
    <w:tmpl w:val="3E083524"/>
    <w:lvl w:ilvl="0" w:tplc="F2E251F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51787"/>
    <w:multiLevelType w:val="hybridMultilevel"/>
    <w:tmpl w:val="818C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0057"/>
    <w:multiLevelType w:val="hybridMultilevel"/>
    <w:tmpl w:val="8556C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F26AD9"/>
    <w:multiLevelType w:val="hybridMultilevel"/>
    <w:tmpl w:val="8C12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2DA2"/>
    <w:multiLevelType w:val="hybridMultilevel"/>
    <w:tmpl w:val="A2F0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625FE"/>
    <w:multiLevelType w:val="hybridMultilevel"/>
    <w:tmpl w:val="2F2C31BE"/>
    <w:lvl w:ilvl="0" w:tplc="97EE3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706D23"/>
    <w:multiLevelType w:val="hybridMultilevel"/>
    <w:tmpl w:val="5F8A959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5B6DA3"/>
    <w:multiLevelType w:val="hybridMultilevel"/>
    <w:tmpl w:val="771AC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9B4E3F"/>
    <w:multiLevelType w:val="hybridMultilevel"/>
    <w:tmpl w:val="39FCC214"/>
    <w:lvl w:ilvl="0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213CC0"/>
    <w:multiLevelType w:val="multilevel"/>
    <w:tmpl w:val="8B1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65CAB"/>
    <w:multiLevelType w:val="hybridMultilevel"/>
    <w:tmpl w:val="9C4C9C9E"/>
    <w:lvl w:ilvl="0" w:tplc="FCEEE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C63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E80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29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A9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E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219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E4D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4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A15AD7"/>
    <w:multiLevelType w:val="hybridMultilevel"/>
    <w:tmpl w:val="8D0C8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3E686B"/>
    <w:multiLevelType w:val="hybridMultilevel"/>
    <w:tmpl w:val="4434CF2A"/>
    <w:lvl w:ilvl="0" w:tplc="C280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A9028E"/>
    <w:multiLevelType w:val="hybridMultilevel"/>
    <w:tmpl w:val="47CA7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7177D"/>
    <w:multiLevelType w:val="hybridMultilevel"/>
    <w:tmpl w:val="7BF875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B34B4F"/>
    <w:multiLevelType w:val="hybridMultilevel"/>
    <w:tmpl w:val="AE72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BE7FED"/>
    <w:multiLevelType w:val="hybridMultilevel"/>
    <w:tmpl w:val="D53CF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350FD5"/>
    <w:multiLevelType w:val="hybridMultilevel"/>
    <w:tmpl w:val="388E0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FD0815"/>
    <w:multiLevelType w:val="hybridMultilevel"/>
    <w:tmpl w:val="A2C27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042012"/>
    <w:multiLevelType w:val="hybridMultilevel"/>
    <w:tmpl w:val="2D521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A57709"/>
    <w:multiLevelType w:val="hybridMultilevel"/>
    <w:tmpl w:val="B53C66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70C29"/>
    <w:multiLevelType w:val="hybridMultilevel"/>
    <w:tmpl w:val="8ABEF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0157BF"/>
    <w:multiLevelType w:val="hybridMultilevel"/>
    <w:tmpl w:val="2C32B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8B5234"/>
    <w:multiLevelType w:val="hybridMultilevel"/>
    <w:tmpl w:val="D8AE17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BC7AC6"/>
    <w:multiLevelType w:val="hybridMultilevel"/>
    <w:tmpl w:val="9A287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D470A0"/>
    <w:multiLevelType w:val="hybridMultilevel"/>
    <w:tmpl w:val="616A8BF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2821B10"/>
    <w:multiLevelType w:val="hybridMultilevel"/>
    <w:tmpl w:val="FC7CD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502438"/>
    <w:multiLevelType w:val="hybridMultilevel"/>
    <w:tmpl w:val="629EB8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796FF8"/>
    <w:multiLevelType w:val="hybridMultilevel"/>
    <w:tmpl w:val="8A1CD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08466E"/>
    <w:multiLevelType w:val="hybridMultilevel"/>
    <w:tmpl w:val="75E08F4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59350F76"/>
    <w:multiLevelType w:val="hybridMultilevel"/>
    <w:tmpl w:val="C9B4A42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>
    <w:nsid w:val="602F3B14"/>
    <w:multiLevelType w:val="hybridMultilevel"/>
    <w:tmpl w:val="5A12D71C"/>
    <w:lvl w:ilvl="0" w:tplc="E34447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4E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1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09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D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2D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EF9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E5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6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245FF"/>
    <w:multiLevelType w:val="hybridMultilevel"/>
    <w:tmpl w:val="3BE4E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56726B"/>
    <w:multiLevelType w:val="hybridMultilevel"/>
    <w:tmpl w:val="75B65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134717"/>
    <w:multiLevelType w:val="hybridMultilevel"/>
    <w:tmpl w:val="FCFE350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8">
    <w:nsid w:val="6DB45238"/>
    <w:multiLevelType w:val="hybridMultilevel"/>
    <w:tmpl w:val="F84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17ACF"/>
    <w:multiLevelType w:val="hybridMultilevel"/>
    <w:tmpl w:val="6D32A5BE"/>
    <w:lvl w:ilvl="0" w:tplc="0D8C1A3E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HAnsi" w:hAnsi="Times New Roman" w:cstheme="minorBidi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703A1F37"/>
    <w:multiLevelType w:val="hybridMultilevel"/>
    <w:tmpl w:val="96E4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D14E8"/>
    <w:multiLevelType w:val="hybridMultilevel"/>
    <w:tmpl w:val="9E98C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1"/>
  </w:num>
  <w:num w:numId="5">
    <w:abstractNumId w:val="21"/>
  </w:num>
  <w:num w:numId="6">
    <w:abstractNumId w:val="3"/>
  </w:num>
  <w:num w:numId="7">
    <w:abstractNumId w:val="39"/>
  </w:num>
  <w:num w:numId="8">
    <w:abstractNumId w:val="11"/>
  </w:num>
  <w:num w:numId="9">
    <w:abstractNumId w:val="25"/>
  </w:num>
  <w:num w:numId="10">
    <w:abstractNumId w:val="5"/>
  </w:num>
  <w:num w:numId="11">
    <w:abstractNumId w:val="13"/>
  </w:num>
  <w:num w:numId="12">
    <w:abstractNumId w:val="34"/>
  </w:num>
  <w:num w:numId="13">
    <w:abstractNumId w:val="10"/>
  </w:num>
  <w:num w:numId="14">
    <w:abstractNumId w:val="30"/>
  </w:num>
  <w:num w:numId="15">
    <w:abstractNumId w:val="29"/>
  </w:num>
  <w:num w:numId="16">
    <w:abstractNumId w:val="35"/>
  </w:num>
  <w:num w:numId="17">
    <w:abstractNumId w:val="28"/>
  </w:num>
  <w:num w:numId="18">
    <w:abstractNumId w:val="36"/>
  </w:num>
  <w:num w:numId="19">
    <w:abstractNumId w:val="20"/>
  </w:num>
  <w:num w:numId="20">
    <w:abstractNumId w:val="24"/>
  </w:num>
  <w:num w:numId="21">
    <w:abstractNumId w:val="27"/>
  </w:num>
  <w:num w:numId="22">
    <w:abstractNumId w:val="41"/>
  </w:num>
  <w:num w:numId="23">
    <w:abstractNumId w:val="2"/>
  </w:num>
  <w:num w:numId="24">
    <w:abstractNumId w:val="14"/>
  </w:num>
  <w:num w:numId="25">
    <w:abstractNumId w:val="1"/>
  </w:num>
  <w:num w:numId="26">
    <w:abstractNumId w:val="37"/>
  </w:num>
  <w:num w:numId="27">
    <w:abstractNumId w:val="22"/>
  </w:num>
  <w:num w:numId="28">
    <w:abstractNumId w:val="23"/>
  </w:num>
  <w:num w:numId="29">
    <w:abstractNumId w:val="9"/>
  </w:num>
  <w:num w:numId="30">
    <w:abstractNumId w:val="16"/>
  </w:num>
  <w:num w:numId="31">
    <w:abstractNumId w:val="38"/>
  </w:num>
  <w:num w:numId="32">
    <w:abstractNumId w:val="18"/>
  </w:num>
  <w:num w:numId="33">
    <w:abstractNumId w:val="6"/>
  </w:num>
  <w:num w:numId="34">
    <w:abstractNumId w:val="32"/>
  </w:num>
  <w:num w:numId="35">
    <w:abstractNumId w:val="7"/>
  </w:num>
  <w:num w:numId="36">
    <w:abstractNumId w:val="33"/>
  </w:num>
  <w:num w:numId="37">
    <w:abstractNumId w:val="26"/>
  </w:num>
  <w:num w:numId="38">
    <w:abstractNumId w:val="8"/>
  </w:num>
  <w:num w:numId="39">
    <w:abstractNumId w:val="4"/>
  </w:num>
  <w:num w:numId="40">
    <w:abstractNumId w:val="40"/>
  </w:num>
  <w:num w:numId="41">
    <w:abstractNumId w:val="12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C7485"/>
    <w:rsid w:val="000005B0"/>
    <w:rsid w:val="00001184"/>
    <w:rsid w:val="00002B48"/>
    <w:rsid w:val="00003242"/>
    <w:rsid w:val="0000336E"/>
    <w:rsid w:val="000036C6"/>
    <w:rsid w:val="000044E3"/>
    <w:rsid w:val="00005B97"/>
    <w:rsid w:val="00007292"/>
    <w:rsid w:val="00010C72"/>
    <w:rsid w:val="0001100C"/>
    <w:rsid w:val="00012A3A"/>
    <w:rsid w:val="00015B4C"/>
    <w:rsid w:val="00020461"/>
    <w:rsid w:val="00020CB2"/>
    <w:rsid w:val="0002153E"/>
    <w:rsid w:val="00023BFC"/>
    <w:rsid w:val="00023EB6"/>
    <w:rsid w:val="00026AA9"/>
    <w:rsid w:val="00031117"/>
    <w:rsid w:val="00031F55"/>
    <w:rsid w:val="00032A11"/>
    <w:rsid w:val="00033317"/>
    <w:rsid w:val="00033CDF"/>
    <w:rsid w:val="00036526"/>
    <w:rsid w:val="0003763B"/>
    <w:rsid w:val="00037FBD"/>
    <w:rsid w:val="00043010"/>
    <w:rsid w:val="0004534D"/>
    <w:rsid w:val="00045580"/>
    <w:rsid w:val="00046D1E"/>
    <w:rsid w:val="00046F45"/>
    <w:rsid w:val="000503A4"/>
    <w:rsid w:val="00051BEA"/>
    <w:rsid w:val="00052142"/>
    <w:rsid w:val="000521BB"/>
    <w:rsid w:val="00053450"/>
    <w:rsid w:val="000537A0"/>
    <w:rsid w:val="00053BDC"/>
    <w:rsid w:val="00053D4F"/>
    <w:rsid w:val="00055222"/>
    <w:rsid w:val="00055594"/>
    <w:rsid w:val="0005785C"/>
    <w:rsid w:val="000600A5"/>
    <w:rsid w:val="000632D5"/>
    <w:rsid w:val="000647BC"/>
    <w:rsid w:val="00066FAD"/>
    <w:rsid w:val="000707AF"/>
    <w:rsid w:val="000716D1"/>
    <w:rsid w:val="00071F76"/>
    <w:rsid w:val="00072685"/>
    <w:rsid w:val="00074A8F"/>
    <w:rsid w:val="000826DD"/>
    <w:rsid w:val="00082B4F"/>
    <w:rsid w:val="00083289"/>
    <w:rsid w:val="00084F2D"/>
    <w:rsid w:val="00085D87"/>
    <w:rsid w:val="000861CF"/>
    <w:rsid w:val="000867DE"/>
    <w:rsid w:val="00086DFF"/>
    <w:rsid w:val="00086F98"/>
    <w:rsid w:val="0009171E"/>
    <w:rsid w:val="000926CE"/>
    <w:rsid w:val="00095BE2"/>
    <w:rsid w:val="00095D8F"/>
    <w:rsid w:val="000A026A"/>
    <w:rsid w:val="000A12BC"/>
    <w:rsid w:val="000A233D"/>
    <w:rsid w:val="000A2DD1"/>
    <w:rsid w:val="000A3191"/>
    <w:rsid w:val="000A4DB9"/>
    <w:rsid w:val="000A4EE4"/>
    <w:rsid w:val="000A5BCC"/>
    <w:rsid w:val="000B020D"/>
    <w:rsid w:val="000B15DE"/>
    <w:rsid w:val="000B24FE"/>
    <w:rsid w:val="000B3A57"/>
    <w:rsid w:val="000B3C99"/>
    <w:rsid w:val="000B3E06"/>
    <w:rsid w:val="000B5F4D"/>
    <w:rsid w:val="000C1921"/>
    <w:rsid w:val="000C1B8B"/>
    <w:rsid w:val="000C22D3"/>
    <w:rsid w:val="000C37A1"/>
    <w:rsid w:val="000C41CC"/>
    <w:rsid w:val="000C4538"/>
    <w:rsid w:val="000C4BE4"/>
    <w:rsid w:val="000C5C35"/>
    <w:rsid w:val="000C5D6A"/>
    <w:rsid w:val="000C6DB1"/>
    <w:rsid w:val="000D03FF"/>
    <w:rsid w:val="000D1848"/>
    <w:rsid w:val="000D557B"/>
    <w:rsid w:val="000D69F0"/>
    <w:rsid w:val="000D6FED"/>
    <w:rsid w:val="000D75F5"/>
    <w:rsid w:val="000D77FF"/>
    <w:rsid w:val="000E11B4"/>
    <w:rsid w:val="000E2C19"/>
    <w:rsid w:val="000E38A5"/>
    <w:rsid w:val="000E3A3B"/>
    <w:rsid w:val="000E3F70"/>
    <w:rsid w:val="000E5870"/>
    <w:rsid w:val="000E6AD3"/>
    <w:rsid w:val="000E6E91"/>
    <w:rsid w:val="000E76B5"/>
    <w:rsid w:val="000F0E4D"/>
    <w:rsid w:val="000F0ECA"/>
    <w:rsid w:val="000F1125"/>
    <w:rsid w:val="000F3D19"/>
    <w:rsid w:val="000F506D"/>
    <w:rsid w:val="000F599E"/>
    <w:rsid w:val="000F65A3"/>
    <w:rsid w:val="000F68AC"/>
    <w:rsid w:val="000F7254"/>
    <w:rsid w:val="000F7F10"/>
    <w:rsid w:val="00100FF4"/>
    <w:rsid w:val="001037AC"/>
    <w:rsid w:val="00105C55"/>
    <w:rsid w:val="00105F30"/>
    <w:rsid w:val="00107B52"/>
    <w:rsid w:val="00110D6D"/>
    <w:rsid w:val="001111C4"/>
    <w:rsid w:val="001129C4"/>
    <w:rsid w:val="00112FF8"/>
    <w:rsid w:val="00114FF7"/>
    <w:rsid w:val="001155B1"/>
    <w:rsid w:val="00117D90"/>
    <w:rsid w:val="001218FB"/>
    <w:rsid w:val="00121CBC"/>
    <w:rsid w:val="00124B98"/>
    <w:rsid w:val="0012579C"/>
    <w:rsid w:val="00125EB0"/>
    <w:rsid w:val="001269E7"/>
    <w:rsid w:val="001322A0"/>
    <w:rsid w:val="00132442"/>
    <w:rsid w:val="00133E82"/>
    <w:rsid w:val="00134407"/>
    <w:rsid w:val="00134E2D"/>
    <w:rsid w:val="0013731E"/>
    <w:rsid w:val="00137923"/>
    <w:rsid w:val="001409FD"/>
    <w:rsid w:val="001445AC"/>
    <w:rsid w:val="00144DCE"/>
    <w:rsid w:val="00147586"/>
    <w:rsid w:val="00150E0A"/>
    <w:rsid w:val="00151C82"/>
    <w:rsid w:val="00154FFB"/>
    <w:rsid w:val="00155D75"/>
    <w:rsid w:val="00156192"/>
    <w:rsid w:val="001563B0"/>
    <w:rsid w:val="0015755E"/>
    <w:rsid w:val="001605C6"/>
    <w:rsid w:val="0016062C"/>
    <w:rsid w:val="001618F6"/>
    <w:rsid w:val="00162520"/>
    <w:rsid w:val="0016375E"/>
    <w:rsid w:val="00163EF3"/>
    <w:rsid w:val="001653EB"/>
    <w:rsid w:val="00167491"/>
    <w:rsid w:val="00167517"/>
    <w:rsid w:val="00171E8B"/>
    <w:rsid w:val="00172909"/>
    <w:rsid w:val="00173898"/>
    <w:rsid w:val="001775EA"/>
    <w:rsid w:val="00180167"/>
    <w:rsid w:val="00180A2C"/>
    <w:rsid w:val="00180F85"/>
    <w:rsid w:val="001854C2"/>
    <w:rsid w:val="001860E2"/>
    <w:rsid w:val="00190D4C"/>
    <w:rsid w:val="00192628"/>
    <w:rsid w:val="00193447"/>
    <w:rsid w:val="00193D0F"/>
    <w:rsid w:val="001948EC"/>
    <w:rsid w:val="001967D3"/>
    <w:rsid w:val="00196B66"/>
    <w:rsid w:val="00196F36"/>
    <w:rsid w:val="001974CC"/>
    <w:rsid w:val="001A00D2"/>
    <w:rsid w:val="001A0526"/>
    <w:rsid w:val="001A172F"/>
    <w:rsid w:val="001A34FB"/>
    <w:rsid w:val="001A522A"/>
    <w:rsid w:val="001B0488"/>
    <w:rsid w:val="001B0539"/>
    <w:rsid w:val="001B1585"/>
    <w:rsid w:val="001B16FF"/>
    <w:rsid w:val="001B2BC0"/>
    <w:rsid w:val="001B2C34"/>
    <w:rsid w:val="001B3EE4"/>
    <w:rsid w:val="001B4A78"/>
    <w:rsid w:val="001B680D"/>
    <w:rsid w:val="001B7D33"/>
    <w:rsid w:val="001C00FC"/>
    <w:rsid w:val="001C388D"/>
    <w:rsid w:val="001C38EB"/>
    <w:rsid w:val="001C75DC"/>
    <w:rsid w:val="001D10F2"/>
    <w:rsid w:val="001D218F"/>
    <w:rsid w:val="001D250F"/>
    <w:rsid w:val="001D29E6"/>
    <w:rsid w:val="001D31D8"/>
    <w:rsid w:val="001D4AD4"/>
    <w:rsid w:val="001D6068"/>
    <w:rsid w:val="001E0456"/>
    <w:rsid w:val="001E14E4"/>
    <w:rsid w:val="001E1C05"/>
    <w:rsid w:val="001E1F2A"/>
    <w:rsid w:val="001E1F9F"/>
    <w:rsid w:val="001E45BD"/>
    <w:rsid w:val="001E4A04"/>
    <w:rsid w:val="001E4EB4"/>
    <w:rsid w:val="001E5B8A"/>
    <w:rsid w:val="001F0237"/>
    <w:rsid w:val="001F0320"/>
    <w:rsid w:val="001F06B2"/>
    <w:rsid w:val="001F19B7"/>
    <w:rsid w:val="001F1AF7"/>
    <w:rsid w:val="001F1FC8"/>
    <w:rsid w:val="001F2CE8"/>
    <w:rsid w:val="001F35A8"/>
    <w:rsid w:val="001F3F95"/>
    <w:rsid w:val="001F5CB6"/>
    <w:rsid w:val="001F62D7"/>
    <w:rsid w:val="002015C1"/>
    <w:rsid w:val="002026CB"/>
    <w:rsid w:val="00206995"/>
    <w:rsid w:val="0021001D"/>
    <w:rsid w:val="0021152E"/>
    <w:rsid w:val="00212FE9"/>
    <w:rsid w:val="00213692"/>
    <w:rsid w:val="002139B8"/>
    <w:rsid w:val="0021439A"/>
    <w:rsid w:val="00214D21"/>
    <w:rsid w:val="00215056"/>
    <w:rsid w:val="002167FC"/>
    <w:rsid w:val="00216C3C"/>
    <w:rsid w:val="0021724B"/>
    <w:rsid w:val="00220829"/>
    <w:rsid w:val="00223E67"/>
    <w:rsid w:val="00230E5E"/>
    <w:rsid w:val="002346D3"/>
    <w:rsid w:val="002353D2"/>
    <w:rsid w:val="0023596C"/>
    <w:rsid w:val="00237DCC"/>
    <w:rsid w:val="00240335"/>
    <w:rsid w:val="002403EC"/>
    <w:rsid w:val="00240F49"/>
    <w:rsid w:val="00241CC8"/>
    <w:rsid w:val="00243038"/>
    <w:rsid w:val="002430D0"/>
    <w:rsid w:val="00243947"/>
    <w:rsid w:val="00244AA4"/>
    <w:rsid w:val="00244AFB"/>
    <w:rsid w:val="002455EC"/>
    <w:rsid w:val="0024776B"/>
    <w:rsid w:val="00247A6C"/>
    <w:rsid w:val="00252E75"/>
    <w:rsid w:val="002546F7"/>
    <w:rsid w:val="002550FD"/>
    <w:rsid w:val="0025514A"/>
    <w:rsid w:val="00255B6C"/>
    <w:rsid w:val="00256899"/>
    <w:rsid w:val="0025783B"/>
    <w:rsid w:val="00257B80"/>
    <w:rsid w:val="002607FF"/>
    <w:rsid w:val="0026230E"/>
    <w:rsid w:val="00262930"/>
    <w:rsid w:val="002631EF"/>
    <w:rsid w:val="00264448"/>
    <w:rsid w:val="00267503"/>
    <w:rsid w:val="00270C35"/>
    <w:rsid w:val="00272447"/>
    <w:rsid w:val="002724C3"/>
    <w:rsid w:val="00272C97"/>
    <w:rsid w:val="00280FA3"/>
    <w:rsid w:val="0028270B"/>
    <w:rsid w:val="00282EB6"/>
    <w:rsid w:val="0028310C"/>
    <w:rsid w:val="0028324B"/>
    <w:rsid w:val="0028373B"/>
    <w:rsid w:val="00283740"/>
    <w:rsid w:val="00284F73"/>
    <w:rsid w:val="00285AD6"/>
    <w:rsid w:val="00285F5C"/>
    <w:rsid w:val="0028662C"/>
    <w:rsid w:val="00286648"/>
    <w:rsid w:val="0028676E"/>
    <w:rsid w:val="0028787F"/>
    <w:rsid w:val="0029375A"/>
    <w:rsid w:val="00294089"/>
    <w:rsid w:val="00294410"/>
    <w:rsid w:val="00294B28"/>
    <w:rsid w:val="0029716B"/>
    <w:rsid w:val="00297D49"/>
    <w:rsid w:val="002A123B"/>
    <w:rsid w:val="002A2A6C"/>
    <w:rsid w:val="002A2B74"/>
    <w:rsid w:val="002A350B"/>
    <w:rsid w:val="002A373E"/>
    <w:rsid w:val="002A40EC"/>
    <w:rsid w:val="002A4835"/>
    <w:rsid w:val="002A4EDC"/>
    <w:rsid w:val="002A59DA"/>
    <w:rsid w:val="002B1159"/>
    <w:rsid w:val="002B18EE"/>
    <w:rsid w:val="002B1D4A"/>
    <w:rsid w:val="002B259C"/>
    <w:rsid w:val="002B3483"/>
    <w:rsid w:val="002B58B9"/>
    <w:rsid w:val="002B7017"/>
    <w:rsid w:val="002B773A"/>
    <w:rsid w:val="002C109F"/>
    <w:rsid w:val="002C4C97"/>
    <w:rsid w:val="002C5F86"/>
    <w:rsid w:val="002C6E5A"/>
    <w:rsid w:val="002C76BA"/>
    <w:rsid w:val="002D0DF9"/>
    <w:rsid w:val="002D0F9C"/>
    <w:rsid w:val="002D40EA"/>
    <w:rsid w:val="002D5073"/>
    <w:rsid w:val="002D768B"/>
    <w:rsid w:val="002E176F"/>
    <w:rsid w:val="002E19D4"/>
    <w:rsid w:val="002E3E69"/>
    <w:rsid w:val="002E42F5"/>
    <w:rsid w:val="002E55C8"/>
    <w:rsid w:val="002E675E"/>
    <w:rsid w:val="002F183C"/>
    <w:rsid w:val="002F3867"/>
    <w:rsid w:val="002F4BA1"/>
    <w:rsid w:val="002F57A0"/>
    <w:rsid w:val="002F5BDF"/>
    <w:rsid w:val="002F60E3"/>
    <w:rsid w:val="002F66C1"/>
    <w:rsid w:val="002F68D5"/>
    <w:rsid w:val="002F7247"/>
    <w:rsid w:val="002F74A6"/>
    <w:rsid w:val="0030174C"/>
    <w:rsid w:val="00304796"/>
    <w:rsid w:val="00305476"/>
    <w:rsid w:val="003059F5"/>
    <w:rsid w:val="00305CFD"/>
    <w:rsid w:val="003067CF"/>
    <w:rsid w:val="00310B56"/>
    <w:rsid w:val="00313953"/>
    <w:rsid w:val="00313B35"/>
    <w:rsid w:val="0031536F"/>
    <w:rsid w:val="0031559D"/>
    <w:rsid w:val="00315C8B"/>
    <w:rsid w:val="0031764E"/>
    <w:rsid w:val="00317877"/>
    <w:rsid w:val="00324423"/>
    <w:rsid w:val="003245C9"/>
    <w:rsid w:val="00325C1E"/>
    <w:rsid w:val="00325C27"/>
    <w:rsid w:val="0032645E"/>
    <w:rsid w:val="00326751"/>
    <w:rsid w:val="00327898"/>
    <w:rsid w:val="00330CE2"/>
    <w:rsid w:val="00333C24"/>
    <w:rsid w:val="00335366"/>
    <w:rsid w:val="003354B1"/>
    <w:rsid w:val="00337D96"/>
    <w:rsid w:val="00341F45"/>
    <w:rsid w:val="00341FE1"/>
    <w:rsid w:val="00342733"/>
    <w:rsid w:val="003441E6"/>
    <w:rsid w:val="00345974"/>
    <w:rsid w:val="00350C6E"/>
    <w:rsid w:val="00355038"/>
    <w:rsid w:val="00356E32"/>
    <w:rsid w:val="0035718E"/>
    <w:rsid w:val="003576D0"/>
    <w:rsid w:val="00360B08"/>
    <w:rsid w:val="00364525"/>
    <w:rsid w:val="003658E4"/>
    <w:rsid w:val="00367619"/>
    <w:rsid w:val="00373F6A"/>
    <w:rsid w:val="00374AF6"/>
    <w:rsid w:val="00375010"/>
    <w:rsid w:val="00375729"/>
    <w:rsid w:val="0037582A"/>
    <w:rsid w:val="00376E37"/>
    <w:rsid w:val="00380D82"/>
    <w:rsid w:val="00382AF1"/>
    <w:rsid w:val="00384106"/>
    <w:rsid w:val="00385CC4"/>
    <w:rsid w:val="003867D1"/>
    <w:rsid w:val="00387B1A"/>
    <w:rsid w:val="00391899"/>
    <w:rsid w:val="003938B2"/>
    <w:rsid w:val="00394323"/>
    <w:rsid w:val="003969C1"/>
    <w:rsid w:val="003A09B0"/>
    <w:rsid w:val="003A0A2E"/>
    <w:rsid w:val="003A10D8"/>
    <w:rsid w:val="003A1949"/>
    <w:rsid w:val="003A56AD"/>
    <w:rsid w:val="003A570B"/>
    <w:rsid w:val="003A59E8"/>
    <w:rsid w:val="003A7B73"/>
    <w:rsid w:val="003B1119"/>
    <w:rsid w:val="003B1DE5"/>
    <w:rsid w:val="003B247A"/>
    <w:rsid w:val="003B265B"/>
    <w:rsid w:val="003B2C6B"/>
    <w:rsid w:val="003B3163"/>
    <w:rsid w:val="003B33EB"/>
    <w:rsid w:val="003B4275"/>
    <w:rsid w:val="003B5586"/>
    <w:rsid w:val="003B77A2"/>
    <w:rsid w:val="003B7945"/>
    <w:rsid w:val="003C1A6E"/>
    <w:rsid w:val="003C1BB3"/>
    <w:rsid w:val="003C3618"/>
    <w:rsid w:val="003C48D1"/>
    <w:rsid w:val="003D0ED2"/>
    <w:rsid w:val="003D2507"/>
    <w:rsid w:val="003D2B12"/>
    <w:rsid w:val="003D3CC5"/>
    <w:rsid w:val="003D5BEB"/>
    <w:rsid w:val="003D7EDB"/>
    <w:rsid w:val="003E1AC3"/>
    <w:rsid w:val="003E6BA5"/>
    <w:rsid w:val="003E6E15"/>
    <w:rsid w:val="003E76D4"/>
    <w:rsid w:val="003E7C61"/>
    <w:rsid w:val="003F094D"/>
    <w:rsid w:val="003F09AE"/>
    <w:rsid w:val="003F1B43"/>
    <w:rsid w:val="003F2B43"/>
    <w:rsid w:val="003F4416"/>
    <w:rsid w:val="003F75A4"/>
    <w:rsid w:val="00400495"/>
    <w:rsid w:val="00400D47"/>
    <w:rsid w:val="0040186A"/>
    <w:rsid w:val="00402133"/>
    <w:rsid w:val="00404ED9"/>
    <w:rsid w:val="00405A37"/>
    <w:rsid w:val="00407DAB"/>
    <w:rsid w:val="0041029C"/>
    <w:rsid w:val="0041154E"/>
    <w:rsid w:val="00412142"/>
    <w:rsid w:val="00412A30"/>
    <w:rsid w:val="00414C19"/>
    <w:rsid w:val="00414D4B"/>
    <w:rsid w:val="0041633B"/>
    <w:rsid w:val="004166BD"/>
    <w:rsid w:val="004171EA"/>
    <w:rsid w:val="00417935"/>
    <w:rsid w:val="004200F7"/>
    <w:rsid w:val="00421466"/>
    <w:rsid w:val="00421768"/>
    <w:rsid w:val="004219D0"/>
    <w:rsid w:val="00422383"/>
    <w:rsid w:val="00422F40"/>
    <w:rsid w:val="0042578E"/>
    <w:rsid w:val="00425BFA"/>
    <w:rsid w:val="004322E8"/>
    <w:rsid w:val="00436079"/>
    <w:rsid w:val="00442B29"/>
    <w:rsid w:val="0044380A"/>
    <w:rsid w:val="004449A2"/>
    <w:rsid w:val="0044525D"/>
    <w:rsid w:val="004457B4"/>
    <w:rsid w:val="00446A97"/>
    <w:rsid w:val="00450E94"/>
    <w:rsid w:val="00451530"/>
    <w:rsid w:val="00452FB3"/>
    <w:rsid w:val="00453421"/>
    <w:rsid w:val="00453930"/>
    <w:rsid w:val="00453A23"/>
    <w:rsid w:val="0045445D"/>
    <w:rsid w:val="00454A6E"/>
    <w:rsid w:val="00454FC7"/>
    <w:rsid w:val="00455050"/>
    <w:rsid w:val="00455269"/>
    <w:rsid w:val="004602AB"/>
    <w:rsid w:val="00460A52"/>
    <w:rsid w:val="00461BEE"/>
    <w:rsid w:val="004630CE"/>
    <w:rsid w:val="00463BE3"/>
    <w:rsid w:val="00464575"/>
    <w:rsid w:val="00464AEA"/>
    <w:rsid w:val="004658EA"/>
    <w:rsid w:val="0046635B"/>
    <w:rsid w:val="00467E1C"/>
    <w:rsid w:val="004714AB"/>
    <w:rsid w:val="00473260"/>
    <w:rsid w:val="0047423B"/>
    <w:rsid w:val="00477165"/>
    <w:rsid w:val="004822E3"/>
    <w:rsid w:val="00483739"/>
    <w:rsid w:val="004842BE"/>
    <w:rsid w:val="00484735"/>
    <w:rsid w:val="00484F0A"/>
    <w:rsid w:val="00486E10"/>
    <w:rsid w:val="00487E11"/>
    <w:rsid w:val="00490D5E"/>
    <w:rsid w:val="00491B60"/>
    <w:rsid w:val="00493C88"/>
    <w:rsid w:val="0049611F"/>
    <w:rsid w:val="0049689B"/>
    <w:rsid w:val="004A1890"/>
    <w:rsid w:val="004A20FB"/>
    <w:rsid w:val="004A20FC"/>
    <w:rsid w:val="004A310B"/>
    <w:rsid w:val="004A55A6"/>
    <w:rsid w:val="004A591A"/>
    <w:rsid w:val="004A5BF2"/>
    <w:rsid w:val="004A7F48"/>
    <w:rsid w:val="004B0EA0"/>
    <w:rsid w:val="004B0ED7"/>
    <w:rsid w:val="004B1239"/>
    <w:rsid w:val="004B242B"/>
    <w:rsid w:val="004B2C4A"/>
    <w:rsid w:val="004B2D5C"/>
    <w:rsid w:val="004B39A7"/>
    <w:rsid w:val="004B5E96"/>
    <w:rsid w:val="004B6006"/>
    <w:rsid w:val="004B67CF"/>
    <w:rsid w:val="004B693D"/>
    <w:rsid w:val="004B6ACC"/>
    <w:rsid w:val="004B784B"/>
    <w:rsid w:val="004C313C"/>
    <w:rsid w:val="004D3F1E"/>
    <w:rsid w:val="004D480B"/>
    <w:rsid w:val="004D4CF1"/>
    <w:rsid w:val="004D56AA"/>
    <w:rsid w:val="004D7EE3"/>
    <w:rsid w:val="004E031E"/>
    <w:rsid w:val="004E076F"/>
    <w:rsid w:val="004E28F5"/>
    <w:rsid w:val="004E31B2"/>
    <w:rsid w:val="004E4DFD"/>
    <w:rsid w:val="004E4E16"/>
    <w:rsid w:val="004E644D"/>
    <w:rsid w:val="004E6CEF"/>
    <w:rsid w:val="004F0DF0"/>
    <w:rsid w:val="004F497C"/>
    <w:rsid w:val="004F4C8F"/>
    <w:rsid w:val="004F511C"/>
    <w:rsid w:val="004F5174"/>
    <w:rsid w:val="004F6C25"/>
    <w:rsid w:val="004F7EDA"/>
    <w:rsid w:val="00502FF1"/>
    <w:rsid w:val="00506083"/>
    <w:rsid w:val="00506152"/>
    <w:rsid w:val="0050635A"/>
    <w:rsid w:val="00506CE9"/>
    <w:rsid w:val="00507245"/>
    <w:rsid w:val="0051144A"/>
    <w:rsid w:val="00513160"/>
    <w:rsid w:val="005148D0"/>
    <w:rsid w:val="0051565C"/>
    <w:rsid w:val="00515EF8"/>
    <w:rsid w:val="0051653C"/>
    <w:rsid w:val="00522C7C"/>
    <w:rsid w:val="005247A8"/>
    <w:rsid w:val="005254F3"/>
    <w:rsid w:val="00530332"/>
    <w:rsid w:val="00531918"/>
    <w:rsid w:val="00533948"/>
    <w:rsid w:val="00533F56"/>
    <w:rsid w:val="005348FF"/>
    <w:rsid w:val="00534AD6"/>
    <w:rsid w:val="00535019"/>
    <w:rsid w:val="0053638E"/>
    <w:rsid w:val="005368FB"/>
    <w:rsid w:val="005370D6"/>
    <w:rsid w:val="0053727D"/>
    <w:rsid w:val="0054016E"/>
    <w:rsid w:val="00545567"/>
    <w:rsid w:val="005476F8"/>
    <w:rsid w:val="005513AA"/>
    <w:rsid w:val="00551FF7"/>
    <w:rsid w:val="00553776"/>
    <w:rsid w:val="005546B4"/>
    <w:rsid w:val="0055586B"/>
    <w:rsid w:val="00555A83"/>
    <w:rsid w:val="0055601F"/>
    <w:rsid w:val="005579FD"/>
    <w:rsid w:val="005648F0"/>
    <w:rsid w:val="005671DA"/>
    <w:rsid w:val="00570170"/>
    <w:rsid w:val="005708F2"/>
    <w:rsid w:val="00571C33"/>
    <w:rsid w:val="00571E3C"/>
    <w:rsid w:val="00573460"/>
    <w:rsid w:val="00573DEC"/>
    <w:rsid w:val="0057786E"/>
    <w:rsid w:val="00580B42"/>
    <w:rsid w:val="00585F52"/>
    <w:rsid w:val="0058603E"/>
    <w:rsid w:val="0058700F"/>
    <w:rsid w:val="00592A2C"/>
    <w:rsid w:val="00593470"/>
    <w:rsid w:val="00597791"/>
    <w:rsid w:val="005A0412"/>
    <w:rsid w:val="005A111C"/>
    <w:rsid w:val="005A137C"/>
    <w:rsid w:val="005A48BD"/>
    <w:rsid w:val="005A4DE7"/>
    <w:rsid w:val="005A542E"/>
    <w:rsid w:val="005A5B8B"/>
    <w:rsid w:val="005A5D1D"/>
    <w:rsid w:val="005A6274"/>
    <w:rsid w:val="005A668D"/>
    <w:rsid w:val="005A770A"/>
    <w:rsid w:val="005B0044"/>
    <w:rsid w:val="005B5883"/>
    <w:rsid w:val="005B5CFA"/>
    <w:rsid w:val="005C1894"/>
    <w:rsid w:val="005C1A0C"/>
    <w:rsid w:val="005C2D3E"/>
    <w:rsid w:val="005C30F0"/>
    <w:rsid w:val="005C34CB"/>
    <w:rsid w:val="005C4B72"/>
    <w:rsid w:val="005C586D"/>
    <w:rsid w:val="005C59E7"/>
    <w:rsid w:val="005C5FA5"/>
    <w:rsid w:val="005C785C"/>
    <w:rsid w:val="005C786F"/>
    <w:rsid w:val="005D0909"/>
    <w:rsid w:val="005D11B7"/>
    <w:rsid w:val="005D21F5"/>
    <w:rsid w:val="005D2475"/>
    <w:rsid w:val="005D3A51"/>
    <w:rsid w:val="005D3E19"/>
    <w:rsid w:val="005D51CF"/>
    <w:rsid w:val="005D61FD"/>
    <w:rsid w:val="005D62FF"/>
    <w:rsid w:val="005D7AA2"/>
    <w:rsid w:val="005E0E35"/>
    <w:rsid w:val="005E1F4D"/>
    <w:rsid w:val="005E4F31"/>
    <w:rsid w:val="005E7309"/>
    <w:rsid w:val="005E7B52"/>
    <w:rsid w:val="005F0D0C"/>
    <w:rsid w:val="005F0EED"/>
    <w:rsid w:val="005F0F41"/>
    <w:rsid w:val="005F14B7"/>
    <w:rsid w:val="005F20EB"/>
    <w:rsid w:val="005F3D9D"/>
    <w:rsid w:val="005F3F95"/>
    <w:rsid w:val="005F41A8"/>
    <w:rsid w:val="005F5167"/>
    <w:rsid w:val="005F71F2"/>
    <w:rsid w:val="005F75C1"/>
    <w:rsid w:val="006020D6"/>
    <w:rsid w:val="006049BE"/>
    <w:rsid w:val="006051C1"/>
    <w:rsid w:val="00606FCE"/>
    <w:rsid w:val="006071A1"/>
    <w:rsid w:val="006078CF"/>
    <w:rsid w:val="00610A7D"/>
    <w:rsid w:val="00611FB8"/>
    <w:rsid w:val="006129DB"/>
    <w:rsid w:val="006139AB"/>
    <w:rsid w:val="00614FD2"/>
    <w:rsid w:val="006159C3"/>
    <w:rsid w:val="00615D3C"/>
    <w:rsid w:val="00616298"/>
    <w:rsid w:val="0061657D"/>
    <w:rsid w:val="00621C4A"/>
    <w:rsid w:val="006225B9"/>
    <w:rsid w:val="00623363"/>
    <w:rsid w:val="00623F02"/>
    <w:rsid w:val="00624E11"/>
    <w:rsid w:val="00625520"/>
    <w:rsid w:val="00626846"/>
    <w:rsid w:val="00630CF3"/>
    <w:rsid w:val="006313DD"/>
    <w:rsid w:val="00631A1B"/>
    <w:rsid w:val="00631FF8"/>
    <w:rsid w:val="00632408"/>
    <w:rsid w:val="0063423B"/>
    <w:rsid w:val="00634BFD"/>
    <w:rsid w:val="0063530F"/>
    <w:rsid w:val="00635586"/>
    <w:rsid w:val="00641316"/>
    <w:rsid w:val="00644991"/>
    <w:rsid w:val="006457D6"/>
    <w:rsid w:val="00645DF0"/>
    <w:rsid w:val="00645E80"/>
    <w:rsid w:val="00645F36"/>
    <w:rsid w:val="0064638B"/>
    <w:rsid w:val="00646B0D"/>
    <w:rsid w:val="00646BAC"/>
    <w:rsid w:val="00646E8D"/>
    <w:rsid w:val="006509B2"/>
    <w:rsid w:val="00653F37"/>
    <w:rsid w:val="006547F0"/>
    <w:rsid w:val="00654824"/>
    <w:rsid w:val="00657113"/>
    <w:rsid w:val="00657470"/>
    <w:rsid w:val="006613A4"/>
    <w:rsid w:val="0066183C"/>
    <w:rsid w:val="00662A15"/>
    <w:rsid w:val="00663354"/>
    <w:rsid w:val="00663985"/>
    <w:rsid w:val="00664AA8"/>
    <w:rsid w:val="00664EAB"/>
    <w:rsid w:val="00666688"/>
    <w:rsid w:val="00666711"/>
    <w:rsid w:val="00666C5A"/>
    <w:rsid w:val="00666D12"/>
    <w:rsid w:val="00667AD6"/>
    <w:rsid w:val="00667F2F"/>
    <w:rsid w:val="00667FA6"/>
    <w:rsid w:val="00670B90"/>
    <w:rsid w:val="00671DDE"/>
    <w:rsid w:val="006750BB"/>
    <w:rsid w:val="00675107"/>
    <w:rsid w:val="00675E3D"/>
    <w:rsid w:val="006768F5"/>
    <w:rsid w:val="006773CE"/>
    <w:rsid w:val="00677783"/>
    <w:rsid w:val="00677E3C"/>
    <w:rsid w:val="00680488"/>
    <w:rsid w:val="0068180A"/>
    <w:rsid w:val="00684726"/>
    <w:rsid w:val="00684B67"/>
    <w:rsid w:val="0068587B"/>
    <w:rsid w:val="00687864"/>
    <w:rsid w:val="00687B78"/>
    <w:rsid w:val="00687C65"/>
    <w:rsid w:val="00691DF3"/>
    <w:rsid w:val="00692AA9"/>
    <w:rsid w:val="00693110"/>
    <w:rsid w:val="00693153"/>
    <w:rsid w:val="006932EE"/>
    <w:rsid w:val="00693B31"/>
    <w:rsid w:val="0069578B"/>
    <w:rsid w:val="00695A15"/>
    <w:rsid w:val="006965D5"/>
    <w:rsid w:val="00696A43"/>
    <w:rsid w:val="006972BE"/>
    <w:rsid w:val="006A0688"/>
    <w:rsid w:val="006A1A21"/>
    <w:rsid w:val="006A4B37"/>
    <w:rsid w:val="006A63CC"/>
    <w:rsid w:val="006B1182"/>
    <w:rsid w:val="006B1959"/>
    <w:rsid w:val="006B2ABC"/>
    <w:rsid w:val="006B315B"/>
    <w:rsid w:val="006B3B11"/>
    <w:rsid w:val="006C0CB5"/>
    <w:rsid w:val="006C3C1F"/>
    <w:rsid w:val="006C3EA3"/>
    <w:rsid w:val="006C4540"/>
    <w:rsid w:val="006C4BF2"/>
    <w:rsid w:val="006D12AC"/>
    <w:rsid w:val="006D29BE"/>
    <w:rsid w:val="006D3F24"/>
    <w:rsid w:val="006D4049"/>
    <w:rsid w:val="006D421B"/>
    <w:rsid w:val="006D4BFD"/>
    <w:rsid w:val="006D6449"/>
    <w:rsid w:val="006D69C6"/>
    <w:rsid w:val="006E2CCD"/>
    <w:rsid w:val="006E5C24"/>
    <w:rsid w:val="006E6C4F"/>
    <w:rsid w:val="006E7338"/>
    <w:rsid w:val="006E7B4E"/>
    <w:rsid w:val="006F10EE"/>
    <w:rsid w:val="006F4C00"/>
    <w:rsid w:val="006F7E6F"/>
    <w:rsid w:val="007022E5"/>
    <w:rsid w:val="007038AD"/>
    <w:rsid w:val="00703A02"/>
    <w:rsid w:val="0070402B"/>
    <w:rsid w:val="00704A96"/>
    <w:rsid w:val="007071FE"/>
    <w:rsid w:val="00707E68"/>
    <w:rsid w:val="00707EF9"/>
    <w:rsid w:val="00712FB8"/>
    <w:rsid w:val="00715198"/>
    <w:rsid w:val="00715313"/>
    <w:rsid w:val="0071640A"/>
    <w:rsid w:val="007233A8"/>
    <w:rsid w:val="007238F9"/>
    <w:rsid w:val="00724761"/>
    <w:rsid w:val="00724E1C"/>
    <w:rsid w:val="00725B92"/>
    <w:rsid w:val="0073080C"/>
    <w:rsid w:val="00735EEE"/>
    <w:rsid w:val="00736E63"/>
    <w:rsid w:val="007378A3"/>
    <w:rsid w:val="007421C1"/>
    <w:rsid w:val="00743112"/>
    <w:rsid w:val="00744843"/>
    <w:rsid w:val="00744D1A"/>
    <w:rsid w:val="0074600C"/>
    <w:rsid w:val="00747A39"/>
    <w:rsid w:val="007500A3"/>
    <w:rsid w:val="00750EA2"/>
    <w:rsid w:val="0075100A"/>
    <w:rsid w:val="00751378"/>
    <w:rsid w:val="007513E3"/>
    <w:rsid w:val="00752A9A"/>
    <w:rsid w:val="00752F2B"/>
    <w:rsid w:val="0075798E"/>
    <w:rsid w:val="0076103F"/>
    <w:rsid w:val="007614BF"/>
    <w:rsid w:val="00762172"/>
    <w:rsid w:val="00762E12"/>
    <w:rsid w:val="00763027"/>
    <w:rsid w:val="0076437B"/>
    <w:rsid w:val="00764864"/>
    <w:rsid w:val="00765144"/>
    <w:rsid w:val="00765584"/>
    <w:rsid w:val="0076589B"/>
    <w:rsid w:val="007661E6"/>
    <w:rsid w:val="00774C6C"/>
    <w:rsid w:val="007762DF"/>
    <w:rsid w:val="00777000"/>
    <w:rsid w:val="00777254"/>
    <w:rsid w:val="00780A6C"/>
    <w:rsid w:val="00781F57"/>
    <w:rsid w:val="00784D12"/>
    <w:rsid w:val="00785A75"/>
    <w:rsid w:val="00786813"/>
    <w:rsid w:val="0079044E"/>
    <w:rsid w:val="00790A2E"/>
    <w:rsid w:val="00791D78"/>
    <w:rsid w:val="00793556"/>
    <w:rsid w:val="00793A84"/>
    <w:rsid w:val="00793BC6"/>
    <w:rsid w:val="007946F4"/>
    <w:rsid w:val="0079492C"/>
    <w:rsid w:val="00796F1F"/>
    <w:rsid w:val="007A054F"/>
    <w:rsid w:val="007A06D3"/>
    <w:rsid w:val="007A0A57"/>
    <w:rsid w:val="007A0DC4"/>
    <w:rsid w:val="007A4A57"/>
    <w:rsid w:val="007A4C21"/>
    <w:rsid w:val="007A6296"/>
    <w:rsid w:val="007A6A0C"/>
    <w:rsid w:val="007B0874"/>
    <w:rsid w:val="007B0A29"/>
    <w:rsid w:val="007B0ABA"/>
    <w:rsid w:val="007B4151"/>
    <w:rsid w:val="007B4881"/>
    <w:rsid w:val="007B7298"/>
    <w:rsid w:val="007B7614"/>
    <w:rsid w:val="007C1178"/>
    <w:rsid w:val="007C11BE"/>
    <w:rsid w:val="007C1C80"/>
    <w:rsid w:val="007C2905"/>
    <w:rsid w:val="007C3422"/>
    <w:rsid w:val="007C4AD8"/>
    <w:rsid w:val="007C6470"/>
    <w:rsid w:val="007C6A64"/>
    <w:rsid w:val="007C7ED5"/>
    <w:rsid w:val="007D15F3"/>
    <w:rsid w:val="007D2015"/>
    <w:rsid w:val="007D2364"/>
    <w:rsid w:val="007D2510"/>
    <w:rsid w:val="007D266C"/>
    <w:rsid w:val="007D64C3"/>
    <w:rsid w:val="007D7BB8"/>
    <w:rsid w:val="007D7EBA"/>
    <w:rsid w:val="007D7FC0"/>
    <w:rsid w:val="007E13B0"/>
    <w:rsid w:val="007E1A53"/>
    <w:rsid w:val="007E2572"/>
    <w:rsid w:val="007E2F85"/>
    <w:rsid w:val="007E359D"/>
    <w:rsid w:val="007E3DE2"/>
    <w:rsid w:val="007E4AC8"/>
    <w:rsid w:val="007E55AE"/>
    <w:rsid w:val="007E6D02"/>
    <w:rsid w:val="007F1D3C"/>
    <w:rsid w:val="007F2446"/>
    <w:rsid w:val="007F2BB5"/>
    <w:rsid w:val="007F2F98"/>
    <w:rsid w:val="007F6782"/>
    <w:rsid w:val="007F6CA4"/>
    <w:rsid w:val="007F6D87"/>
    <w:rsid w:val="0080100A"/>
    <w:rsid w:val="00801C58"/>
    <w:rsid w:val="00801C7B"/>
    <w:rsid w:val="00806688"/>
    <w:rsid w:val="00807D27"/>
    <w:rsid w:val="0081010D"/>
    <w:rsid w:val="008110E4"/>
    <w:rsid w:val="00811F53"/>
    <w:rsid w:val="0081221B"/>
    <w:rsid w:val="00813210"/>
    <w:rsid w:val="0081744E"/>
    <w:rsid w:val="00820EBE"/>
    <w:rsid w:val="00821B5C"/>
    <w:rsid w:val="008263B4"/>
    <w:rsid w:val="00827B3F"/>
    <w:rsid w:val="00827FA3"/>
    <w:rsid w:val="00831705"/>
    <w:rsid w:val="00831D19"/>
    <w:rsid w:val="00832F6F"/>
    <w:rsid w:val="00833315"/>
    <w:rsid w:val="00833635"/>
    <w:rsid w:val="00833C52"/>
    <w:rsid w:val="00834D99"/>
    <w:rsid w:val="00834E85"/>
    <w:rsid w:val="0083579C"/>
    <w:rsid w:val="00837A2E"/>
    <w:rsid w:val="00844BF2"/>
    <w:rsid w:val="00846B65"/>
    <w:rsid w:val="00847192"/>
    <w:rsid w:val="008473FB"/>
    <w:rsid w:val="00851614"/>
    <w:rsid w:val="00851921"/>
    <w:rsid w:val="00852312"/>
    <w:rsid w:val="008528A3"/>
    <w:rsid w:val="00853AD4"/>
    <w:rsid w:val="008542E9"/>
    <w:rsid w:val="00855695"/>
    <w:rsid w:val="00856136"/>
    <w:rsid w:val="0085636D"/>
    <w:rsid w:val="0086368E"/>
    <w:rsid w:val="00863D81"/>
    <w:rsid w:val="00864F9E"/>
    <w:rsid w:val="008675CB"/>
    <w:rsid w:val="0087055C"/>
    <w:rsid w:val="00872BB2"/>
    <w:rsid w:val="008744C5"/>
    <w:rsid w:val="008749B5"/>
    <w:rsid w:val="00874D7D"/>
    <w:rsid w:val="00876CE8"/>
    <w:rsid w:val="00877603"/>
    <w:rsid w:val="0088123F"/>
    <w:rsid w:val="008819BA"/>
    <w:rsid w:val="00882F77"/>
    <w:rsid w:val="00882FBD"/>
    <w:rsid w:val="008831E7"/>
    <w:rsid w:val="008845FE"/>
    <w:rsid w:val="00887249"/>
    <w:rsid w:val="00887F49"/>
    <w:rsid w:val="00890603"/>
    <w:rsid w:val="00890B48"/>
    <w:rsid w:val="0089295E"/>
    <w:rsid w:val="00892C5A"/>
    <w:rsid w:val="00892C8B"/>
    <w:rsid w:val="008930D7"/>
    <w:rsid w:val="008934F7"/>
    <w:rsid w:val="008941D9"/>
    <w:rsid w:val="00894265"/>
    <w:rsid w:val="0089489E"/>
    <w:rsid w:val="008948C5"/>
    <w:rsid w:val="00894CD9"/>
    <w:rsid w:val="0089662C"/>
    <w:rsid w:val="0089679B"/>
    <w:rsid w:val="00896B13"/>
    <w:rsid w:val="00897C6E"/>
    <w:rsid w:val="00897FBE"/>
    <w:rsid w:val="008A20B2"/>
    <w:rsid w:val="008A2997"/>
    <w:rsid w:val="008A2D75"/>
    <w:rsid w:val="008A624B"/>
    <w:rsid w:val="008A69EC"/>
    <w:rsid w:val="008B2306"/>
    <w:rsid w:val="008B3C40"/>
    <w:rsid w:val="008B583D"/>
    <w:rsid w:val="008B649A"/>
    <w:rsid w:val="008B6B1C"/>
    <w:rsid w:val="008B7681"/>
    <w:rsid w:val="008C0ED2"/>
    <w:rsid w:val="008C10C0"/>
    <w:rsid w:val="008C1337"/>
    <w:rsid w:val="008C3C99"/>
    <w:rsid w:val="008C5C2E"/>
    <w:rsid w:val="008C5FCB"/>
    <w:rsid w:val="008C68D6"/>
    <w:rsid w:val="008C7485"/>
    <w:rsid w:val="008D2D8C"/>
    <w:rsid w:val="008D62CC"/>
    <w:rsid w:val="008D7EB2"/>
    <w:rsid w:val="008E00D0"/>
    <w:rsid w:val="008E0660"/>
    <w:rsid w:val="008E09DE"/>
    <w:rsid w:val="008E16F6"/>
    <w:rsid w:val="008E2D85"/>
    <w:rsid w:val="008F0022"/>
    <w:rsid w:val="008F0371"/>
    <w:rsid w:val="008F0F77"/>
    <w:rsid w:val="008F4CBC"/>
    <w:rsid w:val="008F58A7"/>
    <w:rsid w:val="008F5AD5"/>
    <w:rsid w:val="008F66EB"/>
    <w:rsid w:val="008F737D"/>
    <w:rsid w:val="008F7A49"/>
    <w:rsid w:val="00900AAF"/>
    <w:rsid w:val="00902B16"/>
    <w:rsid w:val="00904913"/>
    <w:rsid w:val="00904FBB"/>
    <w:rsid w:val="00907149"/>
    <w:rsid w:val="00907309"/>
    <w:rsid w:val="009114AD"/>
    <w:rsid w:val="00911961"/>
    <w:rsid w:val="00912B77"/>
    <w:rsid w:val="00913FE9"/>
    <w:rsid w:val="00916279"/>
    <w:rsid w:val="009200EC"/>
    <w:rsid w:val="00922A5E"/>
    <w:rsid w:val="00923402"/>
    <w:rsid w:val="0092537E"/>
    <w:rsid w:val="00925AEA"/>
    <w:rsid w:val="00925B7B"/>
    <w:rsid w:val="009276AD"/>
    <w:rsid w:val="009314EA"/>
    <w:rsid w:val="0093257F"/>
    <w:rsid w:val="00932DFD"/>
    <w:rsid w:val="00933B1A"/>
    <w:rsid w:val="00935054"/>
    <w:rsid w:val="009372A3"/>
    <w:rsid w:val="00937703"/>
    <w:rsid w:val="00940808"/>
    <w:rsid w:val="00942ECC"/>
    <w:rsid w:val="00943092"/>
    <w:rsid w:val="00943148"/>
    <w:rsid w:val="009438EE"/>
    <w:rsid w:val="0094394F"/>
    <w:rsid w:val="0094456B"/>
    <w:rsid w:val="009445C9"/>
    <w:rsid w:val="009467BB"/>
    <w:rsid w:val="0094767E"/>
    <w:rsid w:val="009506FE"/>
    <w:rsid w:val="00951DB1"/>
    <w:rsid w:val="009521B5"/>
    <w:rsid w:val="00952FA3"/>
    <w:rsid w:val="009549E1"/>
    <w:rsid w:val="009555A6"/>
    <w:rsid w:val="00956901"/>
    <w:rsid w:val="009600FD"/>
    <w:rsid w:val="0096078A"/>
    <w:rsid w:val="00962D20"/>
    <w:rsid w:val="009640C2"/>
    <w:rsid w:val="00965F4A"/>
    <w:rsid w:val="00967852"/>
    <w:rsid w:val="00967AFF"/>
    <w:rsid w:val="00970B70"/>
    <w:rsid w:val="00970BF3"/>
    <w:rsid w:val="009712C4"/>
    <w:rsid w:val="00971D04"/>
    <w:rsid w:val="00971E13"/>
    <w:rsid w:val="00972920"/>
    <w:rsid w:val="00974ADE"/>
    <w:rsid w:val="00986683"/>
    <w:rsid w:val="009904CA"/>
    <w:rsid w:val="00990890"/>
    <w:rsid w:val="00992330"/>
    <w:rsid w:val="00995716"/>
    <w:rsid w:val="00995EE6"/>
    <w:rsid w:val="009968EB"/>
    <w:rsid w:val="009971A7"/>
    <w:rsid w:val="009A03EF"/>
    <w:rsid w:val="009A1194"/>
    <w:rsid w:val="009A12E9"/>
    <w:rsid w:val="009A2556"/>
    <w:rsid w:val="009A2E7B"/>
    <w:rsid w:val="009A447E"/>
    <w:rsid w:val="009A44BF"/>
    <w:rsid w:val="009A5193"/>
    <w:rsid w:val="009A51A2"/>
    <w:rsid w:val="009A51D6"/>
    <w:rsid w:val="009B0FE3"/>
    <w:rsid w:val="009B136C"/>
    <w:rsid w:val="009B39F5"/>
    <w:rsid w:val="009B437D"/>
    <w:rsid w:val="009B4D25"/>
    <w:rsid w:val="009B5507"/>
    <w:rsid w:val="009B5CEF"/>
    <w:rsid w:val="009C133C"/>
    <w:rsid w:val="009C2413"/>
    <w:rsid w:val="009C2742"/>
    <w:rsid w:val="009C394F"/>
    <w:rsid w:val="009C522C"/>
    <w:rsid w:val="009C639B"/>
    <w:rsid w:val="009C75D8"/>
    <w:rsid w:val="009C79ED"/>
    <w:rsid w:val="009D203F"/>
    <w:rsid w:val="009D380E"/>
    <w:rsid w:val="009D4A8B"/>
    <w:rsid w:val="009D6922"/>
    <w:rsid w:val="009D6A70"/>
    <w:rsid w:val="009E11FB"/>
    <w:rsid w:val="009E1414"/>
    <w:rsid w:val="009E1763"/>
    <w:rsid w:val="009E29D5"/>
    <w:rsid w:val="009E49F5"/>
    <w:rsid w:val="009E5568"/>
    <w:rsid w:val="009E5680"/>
    <w:rsid w:val="009E7518"/>
    <w:rsid w:val="009E7C32"/>
    <w:rsid w:val="009F0949"/>
    <w:rsid w:val="009F1D0D"/>
    <w:rsid w:val="009F26AE"/>
    <w:rsid w:val="009F35FC"/>
    <w:rsid w:val="009F4EEE"/>
    <w:rsid w:val="009F6BBB"/>
    <w:rsid w:val="00A015A0"/>
    <w:rsid w:val="00A02E1B"/>
    <w:rsid w:val="00A053EE"/>
    <w:rsid w:val="00A06885"/>
    <w:rsid w:val="00A114F5"/>
    <w:rsid w:val="00A132CA"/>
    <w:rsid w:val="00A14B98"/>
    <w:rsid w:val="00A15BCE"/>
    <w:rsid w:val="00A16D08"/>
    <w:rsid w:val="00A16DCE"/>
    <w:rsid w:val="00A208A2"/>
    <w:rsid w:val="00A20E18"/>
    <w:rsid w:val="00A21161"/>
    <w:rsid w:val="00A2136B"/>
    <w:rsid w:val="00A21440"/>
    <w:rsid w:val="00A23E97"/>
    <w:rsid w:val="00A25500"/>
    <w:rsid w:val="00A25930"/>
    <w:rsid w:val="00A25F7F"/>
    <w:rsid w:val="00A269E1"/>
    <w:rsid w:val="00A30467"/>
    <w:rsid w:val="00A31EA9"/>
    <w:rsid w:val="00A327D6"/>
    <w:rsid w:val="00A334E9"/>
    <w:rsid w:val="00A340BF"/>
    <w:rsid w:val="00A34551"/>
    <w:rsid w:val="00A372FB"/>
    <w:rsid w:val="00A40407"/>
    <w:rsid w:val="00A40E12"/>
    <w:rsid w:val="00A41217"/>
    <w:rsid w:val="00A41C98"/>
    <w:rsid w:val="00A41D96"/>
    <w:rsid w:val="00A431D7"/>
    <w:rsid w:val="00A457FF"/>
    <w:rsid w:val="00A45A99"/>
    <w:rsid w:val="00A46C39"/>
    <w:rsid w:val="00A476CB"/>
    <w:rsid w:val="00A50251"/>
    <w:rsid w:val="00A50A37"/>
    <w:rsid w:val="00A52181"/>
    <w:rsid w:val="00A53017"/>
    <w:rsid w:val="00A5360A"/>
    <w:rsid w:val="00A53D4A"/>
    <w:rsid w:val="00A57A29"/>
    <w:rsid w:val="00A60A05"/>
    <w:rsid w:val="00A61DDE"/>
    <w:rsid w:val="00A625B4"/>
    <w:rsid w:val="00A630E1"/>
    <w:rsid w:val="00A7262B"/>
    <w:rsid w:val="00A72D20"/>
    <w:rsid w:val="00A73995"/>
    <w:rsid w:val="00A758DE"/>
    <w:rsid w:val="00A80567"/>
    <w:rsid w:val="00A80641"/>
    <w:rsid w:val="00A82914"/>
    <w:rsid w:val="00A83AB3"/>
    <w:rsid w:val="00A85985"/>
    <w:rsid w:val="00A902FF"/>
    <w:rsid w:val="00A92785"/>
    <w:rsid w:val="00A95378"/>
    <w:rsid w:val="00AA01C8"/>
    <w:rsid w:val="00AA1168"/>
    <w:rsid w:val="00AA227E"/>
    <w:rsid w:val="00AA4D5E"/>
    <w:rsid w:val="00AA4FB8"/>
    <w:rsid w:val="00AA6CEB"/>
    <w:rsid w:val="00AB153D"/>
    <w:rsid w:val="00AB1542"/>
    <w:rsid w:val="00AB193C"/>
    <w:rsid w:val="00AB20D8"/>
    <w:rsid w:val="00AB38E8"/>
    <w:rsid w:val="00AB4FA2"/>
    <w:rsid w:val="00AB5720"/>
    <w:rsid w:val="00AB5E8E"/>
    <w:rsid w:val="00AB6A67"/>
    <w:rsid w:val="00AB6E6F"/>
    <w:rsid w:val="00AB6FDE"/>
    <w:rsid w:val="00AC2CA3"/>
    <w:rsid w:val="00AC2F31"/>
    <w:rsid w:val="00AC3102"/>
    <w:rsid w:val="00AC6FE2"/>
    <w:rsid w:val="00AC7387"/>
    <w:rsid w:val="00AD0EDD"/>
    <w:rsid w:val="00AD15A1"/>
    <w:rsid w:val="00AD5180"/>
    <w:rsid w:val="00AD5897"/>
    <w:rsid w:val="00AD5999"/>
    <w:rsid w:val="00AD5BB8"/>
    <w:rsid w:val="00AD651D"/>
    <w:rsid w:val="00AD6B22"/>
    <w:rsid w:val="00AD7452"/>
    <w:rsid w:val="00AE0574"/>
    <w:rsid w:val="00AE244E"/>
    <w:rsid w:val="00AE3A90"/>
    <w:rsid w:val="00AE3CE8"/>
    <w:rsid w:val="00AE3D2E"/>
    <w:rsid w:val="00AE437B"/>
    <w:rsid w:val="00AE624F"/>
    <w:rsid w:val="00AE6974"/>
    <w:rsid w:val="00AF1769"/>
    <w:rsid w:val="00AF2BA4"/>
    <w:rsid w:val="00AF34CE"/>
    <w:rsid w:val="00AF5B65"/>
    <w:rsid w:val="00AF6684"/>
    <w:rsid w:val="00B003D9"/>
    <w:rsid w:val="00B01804"/>
    <w:rsid w:val="00B0483B"/>
    <w:rsid w:val="00B04B0E"/>
    <w:rsid w:val="00B05789"/>
    <w:rsid w:val="00B0647B"/>
    <w:rsid w:val="00B10BB3"/>
    <w:rsid w:val="00B10D3C"/>
    <w:rsid w:val="00B13BBB"/>
    <w:rsid w:val="00B13C29"/>
    <w:rsid w:val="00B146FE"/>
    <w:rsid w:val="00B1543A"/>
    <w:rsid w:val="00B154DE"/>
    <w:rsid w:val="00B16E8A"/>
    <w:rsid w:val="00B17977"/>
    <w:rsid w:val="00B17D07"/>
    <w:rsid w:val="00B21D42"/>
    <w:rsid w:val="00B226DB"/>
    <w:rsid w:val="00B22997"/>
    <w:rsid w:val="00B22B97"/>
    <w:rsid w:val="00B23B28"/>
    <w:rsid w:val="00B24971"/>
    <w:rsid w:val="00B24CD9"/>
    <w:rsid w:val="00B25D7F"/>
    <w:rsid w:val="00B27043"/>
    <w:rsid w:val="00B276D6"/>
    <w:rsid w:val="00B3009E"/>
    <w:rsid w:val="00B32C9D"/>
    <w:rsid w:val="00B32E5F"/>
    <w:rsid w:val="00B35186"/>
    <w:rsid w:val="00B36928"/>
    <w:rsid w:val="00B375DB"/>
    <w:rsid w:val="00B37A14"/>
    <w:rsid w:val="00B37F0B"/>
    <w:rsid w:val="00B40F4F"/>
    <w:rsid w:val="00B4205D"/>
    <w:rsid w:val="00B452E0"/>
    <w:rsid w:val="00B52096"/>
    <w:rsid w:val="00B52F75"/>
    <w:rsid w:val="00B5333A"/>
    <w:rsid w:val="00B55B5F"/>
    <w:rsid w:val="00B56811"/>
    <w:rsid w:val="00B62613"/>
    <w:rsid w:val="00B626AA"/>
    <w:rsid w:val="00B653B0"/>
    <w:rsid w:val="00B65DA8"/>
    <w:rsid w:val="00B664CF"/>
    <w:rsid w:val="00B666FB"/>
    <w:rsid w:val="00B66C69"/>
    <w:rsid w:val="00B67148"/>
    <w:rsid w:val="00B6724E"/>
    <w:rsid w:val="00B67A5C"/>
    <w:rsid w:val="00B7120B"/>
    <w:rsid w:val="00B713FB"/>
    <w:rsid w:val="00B71DDD"/>
    <w:rsid w:val="00B72DE8"/>
    <w:rsid w:val="00B7324A"/>
    <w:rsid w:val="00B73D84"/>
    <w:rsid w:val="00B75BE5"/>
    <w:rsid w:val="00B76D0A"/>
    <w:rsid w:val="00B82666"/>
    <w:rsid w:val="00B82ACD"/>
    <w:rsid w:val="00B848AD"/>
    <w:rsid w:val="00B850A4"/>
    <w:rsid w:val="00B85CE4"/>
    <w:rsid w:val="00B85D15"/>
    <w:rsid w:val="00B87E5C"/>
    <w:rsid w:val="00B916C3"/>
    <w:rsid w:val="00B9487E"/>
    <w:rsid w:val="00B95E8F"/>
    <w:rsid w:val="00B975E0"/>
    <w:rsid w:val="00BA0535"/>
    <w:rsid w:val="00BA0BC5"/>
    <w:rsid w:val="00BA1F26"/>
    <w:rsid w:val="00BA35AA"/>
    <w:rsid w:val="00BA57C6"/>
    <w:rsid w:val="00BA581D"/>
    <w:rsid w:val="00BA65C4"/>
    <w:rsid w:val="00BA6679"/>
    <w:rsid w:val="00BA7DB0"/>
    <w:rsid w:val="00BB0595"/>
    <w:rsid w:val="00BB4177"/>
    <w:rsid w:val="00BB45B2"/>
    <w:rsid w:val="00BB4FFD"/>
    <w:rsid w:val="00BB72D0"/>
    <w:rsid w:val="00BC1BF3"/>
    <w:rsid w:val="00BC2E86"/>
    <w:rsid w:val="00BC41D9"/>
    <w:rsid w:val="00BC6B8B"/>
    <w:rsid w:val="00BC6CBB"/>
    <w:rsid w:val="00BD003F"/>
    <w:rsid w:val="00BD00C9"/>
    <w:rsid w:val="00BD211C"/>
    <w:rsid w:val="00BD4143"/>
    <w:rsid w:val="00BD47BC"/>
    <w:rsid w:val="00BD735F"/>
    <w:rsid w:val="00BD7377"/>
    <w:rsid w:val="00BE137F"/>
    <w:rsid w:val="00BE1B9D"/>
    <w:rsid w:val="00BE30E3"/>
    <w:rsid w:val="00BE3F17"/>
    <w:rsid w:val="00BE4EE9"/>
    <w:rsid w:val="00BE59C1"/>
    <w:rsid w:val="00BE6112"/>
    <w:rsid w:val="00BE655C"/>
    <w:rsid w:val="00BE6609"/>
    <w:rsid w:val="00BE6862"/>
    <w:rsid w:val="00BF1067"/>
    <w:rsid w:val="00BF27D3"/>
    <w:rsid w:val="00BF31B8"/>
    <w:rsid w:val="00BF3A0A"/>
    <w:rsid w:val="00BF3F74"/>
    <w:rsid w:val="00BF5994"/>
    <w:rsid w:val="00BF79DF"/>
    <w:rsid w:val="00C00D0B"/>
    <w:rsid w:val="00C03B65"/>
    <w:rsid w:val="00C04D24"/>
    <w:rsid w:val="00C056D3"/>
    <w:rsid w:val="00C069AD"/>
    <w:rsid w:val="00C074E0"/>
    <w:rsid w:val="00C0788C"/>
    <w:rsid w:val="00C0790E"/>
    <w:rsid w:val="00C12693"/>
    <w:rsid w:val="00C17650"/>
    <w:rsid w:val="00C21053"/>
    <w:rsid w:val="00C221FD"/>
    <w:rsid w:val="00C22276"/>
    <w:rsid w:val="00C23F7E"/>
    <w:rsid w:val="00C24F80"/>
    <w:rsid w:val="00C26127"/>
    <w:rsid w:val="00C271BF"/>
    <w:rsid w:val="00C3012F"/>
    <w:rsid w:val="00C31578"/>
    <w:rsid w:val="00C3192F"/>
    <w:rsid w:val="00C338BD"/>
    <w:rsid w:val="00C34B4B"/>
    <w:rsid w:val="00C34C60"/>
    <w:rsid w:val="00C355A6"/>
    <w:rsid w:val="00C36455"/>
    <w:rsid w:val="00C40006"/>
    <w:rsid w:val="00C4023B"/>
    <w:rsid w:val="00C44A5F"/>
    <w:rsid w:val="00C45198"/>
    <w:rsid w:val="00C456C1"/>
    <w:rsid w:val="00C45B02"/>
    <w:rsid w:val="00C463D1"/>
    <w:rsid w:val="00C46F04"/>
    <w:rsid w:val="00C51BD0"/>
    <w:rsid w:val="00C521D3"/>
    <w:rsid w:val="00C525F9"/>
    <w:rsid w:val="00C5388F"/>
    <w:rsid w:val="00C53A87"/>
    <w:rsid w:val="00C53FEF"/>
    <w:rsid w:val="00C5423E"/>
    <w:rsid w:val="00C56BFA"/>
    <w:rsid w:val="00C604F7"/>
    <w:rsid w:val="00C60532"/>
    <w:rsid w:val="00C634A0"/>
    <w:rsid w:val="00C64408"/>
    <w:rsid w:val="00C65768"/>
    <w:rsid w:val="00C65799"/>
    <w:rsid w:val="00C65AF0"/>
    <w:rsid w:val="00C66CAC"/>
    <w:rsid w:val="00C67752"/>
    <w:rsid w:val="00C700A2"/>
    <w:rsid w:val="00C70482"/>
    <w:rsid w:val="00C71083"/>
    <w:rsid w:val="00C71A68"/>
    <w:rsid w:val="00C7469D"/>
    <w:rsid w:val="00C7658A"/>
    <w:rsid w:val="00C77392"/>
    <w:rsid w:val="00C81B30"/>
    <w:rsid w:val="00C81DED"/>
    <w:rsid w:val="00C83AA3"/>
    <w:rsid w:val="00C83B61"/>
    <w:rsid w:val="00C8460B"/>
    <w:rsid w:val="00C906C3"/>
    <w:rsid w:val="00C919C2"/>
    <w:rsid w:val="00C939D8"/>
    <w:rsid w:val="00C94D63"/>
    <w:rsid w:val="00C95113"/>
    <w:rsid w:val="00CA12F4"/>
    <w:rsid w:val="00CA15AF"/>
    <w:rsid w:val="00CA1BE3"/>
    <w:rsid w:val="00CA2276"/>
    <w:rsid w:val="00CA27C0"/>
    <w:rsid w:val="00CA3052"/>
    <w:rsid w:val="00CA3D8C"/>
    <w:rsid w:val="00CA4822"/>
    <w:rsid w:val="00CA5DEF"/>
    <w:rsid w:val="00CA6776"/>
    <w:rsid w:val="00CB19F9"/>
    <w:rsid w:val="00CB23CE"/>
    <w:rsid w:val="00CB33B9"/>
    <w:rsid w:val="00CB48DC"/>
    <w:rsid w:val="00CB4EE1"/>
    <w:rsid w:val="00CB56B2"/>
    <w:rsid w:val="00CC07A2"/>
    <w:rsid w:val="00CC31D2"/>
    <w:rsid w:val="00CC649F"/>
    <w:rsid w:val="00CD3031"/>
    <w:rsid w:val="00CD6A35"/>
    <w:rsid w:val="00CD6C3F"/>
    <w:rsid w:val="00CD7DB3"/>
    <w:rsid w:val="00CD7E39"/>
    <w:rsid w:val="00CE03A3"/>
    <w:rsid w:val="00CE248C"/>
    <w:rsid w:val="00CE2AD6"/>
    <w:rsid w:val="00CE3173"/>
    <w:rsid w:val="00CE33EA"/>
    <w:rsid w:val="00CE389B"/>
    <w:rsid w:val="00CE392B"/>
    <w:rsid w:val="00CE7BBE"/>
    <w:rsid w:val="00CE7E5B"/>
    <w:rsid w:val="00CF05F9"/>
    <w:rsid w:val="00CF0A19"/>
    <w:rsid w:val="00CF0F03"/>
    <w:rsid w:val="00CF2D23"/>
    <w:rsid w:val="00CF2EFC"/>
    <w:rsid w:val="00CF3A56"/>
    <w:rsid w:val="00CF47BD"/>
    <w:rsid w:val="00CF4B00"/>
    <w:rsid w:val="00CF6228"/>
    <w:rsid w:val="00CF6ABC"/>
    <w:rsid w:val="00CF7BAA"/>
    <w:rsid w:val="00CF7CC0"/>
    <w:rsid w:val="00D035A6"/>
    <w:rsid w:val="00D04A56"/>
    <w:rsid w:val="00D05C15"/>
    <w:rsid w:val="00D062EA"/>
    <w:rsid w:val="00D06A33"/>
    <w:rsid w:val="00D06B2B"/>
    <w:rsid w:val="00D079ED"/>
    <w:rsid w:val="00D1092B"/>
    <w:rsid w:val="00D110D8"/>
    <w:rsid w:val="00D1112F"/>
    <w:rsid w:val="00D11A7B"/>
    <w:rsid w:val="00D1232D"/>
    <w:rsid w:val="00D14531"/>
    <w:rsid w:val="00D15E25"/>
    <w:rsid w:val="00D1650D"/>
    <w:rsid w:val="00D16BF6"/>
    <w:rsid w:val="00D177E3"/>
    <w:rsid w:val="00D218F6"/>
    <w:rsid w:val="00D22B96"/>
    <w:rsid w:val="00D22CEE"/>
    <w:rsid w:val="00D2316B"/>
    <w:rsid w:val="00D24291"/>
    <w:rsid w:val="00D26D83"/>
    <w:rsid w:val="00D30369"/>
    <w:rsid w:val="00D309CE"/>
    <w:rsid w:val="00D3177C"/>
    <w:rsid w:val="00D317E2"/>
    <w:rsid w:val="00D32C62"/>
    <w:rsid w:val="00D3336A"/>
    <w:rsid w:val="00D3465C"/>
    <w:rsid w:val="00D35177"/>
    <w:rsid w:val="00D36AD4"/>
    <w:rsid w:val="00D401C5"/>
    <w:rsid w:val="00D40CDC"/>
    <w:rsid w:val="00D40DA3"/>
    <w:rsid w:val="00D42101"/>
    <w:rsid w:val="00D42D3D"/>
    <w:rsid w:val="00D44086"/>
    <w:rsid w:val="00D4668B"/>
    <w:rsid w:val="00D50C27"/>
    <w:rsid w:val="00D5142D"/>
    <w:rsid w:val="00D52646"/>
    <w:rsid w:val="00D53815"/>
    <w:rsid w:val="00D55D3C"/>
    <w:rsid w:val="00D57C7E"/>
    <w:rsid w:val="00D60631"/>
    <w:rsid w:val="00D608A6"/>
    <w:rsid w:val="00D60B84"/>
    <w:rsid w:val="00D639CA"/>
    <w:rsid w:val="00D641D9"/>
    <w:rsid w:val="00D664A7"/>
    <w:rsid w:val="00D70949"/>
    <w:rsid w:val="00D70A75"/>
    <w:rsid w:val="00D71244"/>
    <w:rsid w:val="00D71B09"/>
    <w:rsid w:val="00D71D32"/>
    <w:rsid w:val="00D7259A"/>
    <w:rsid w:val="00D75284"/>
    <w:rsid w:val="00D75416"/>
    <w:rsid w:val="00D75F97"/>
    <w:rsid w:val="00D7689B"/>
    <w:rsid w:val="00D77294"/>
    <w:rsid w:val="00D81A76"/>
    <w:rsid w:val="00D84277"/>
    <w:rsid w:val="00D868AD"/>
    <w:rsid w:val="00D869B6"/>
    <w:rsid w:val="00D86CC2"/>
    <w:rsid w:val="00D86EE5"/>
    <w:rsid w:val="00D90074"/>
    <w:rsid w:val="00D90779"/>
    <w:rsid w:val="00D92238"/>
    <w:rsid w:val="00D92257"/>
    <w:rsid w:val="00D9242F"/>
    <w:rsid w:val="00D94D16"/>
    <w:rsid w:val="00D95B51"/>
    <w:rsid w:val="00DA1944"/>
    <w:rsid w:val="00DA1A95"/>
    <w:rsid w:val="00DA49DB"/>
    <w:rsid w:val="00DA5A8E"/>
    <w:rsid w:val="00DA6572"/>
    <w:rsid w:val="00DB1ABA"/>
    <w:rsid w:val="00DB2FAE"/>
    <w:rsid w:val="00DB313E"/>
    <w:rsid w:val="00DB3AB0"/>
    <w:rsid w:val="00DB4925"/>
    <w:rsid w:val="00DB6C8E"/>
    <w:rsid w:val="00DB743F"/>
    <w:rsid w:val="00DC03BE"/>
    <w:rsid w:val="00DC1F5F"/>
    <w:rsid w:val="00DC29C6"/>
    <w:rsid w:val="00DC5DA0"/>
    <w:rsid w:val="00DC6BBC"/>
    <w:rsid w:val="00DC6E3E"/>
    <w:rsid w:val="00DD1782"/>
    <w:rsid w:val="00DD3AA0"/>
    <w:rsid w:val="00DD4162"/>
    <w:rsid w:val="00DE0AAE"/>
    <w:rsid w:val="00DE0E30"/>
    <w:rsid w:val="00DE0EF0"/>
    <w:rsid w:val="00DE1F81"/>
    <w:rsid w:val="00DE3765"/>
    <w:rsid w:val="00DE452F"/>
    <w:rsid w:val="00DE56EC"/>
    <w:rsid w:val="00DE5FCB"/>
    <w:rsid w:val="00DE6045"/>
    <w:rsid w:val="00DE7D52"/>
    <w:rsid w:val="00DF192B"/>
    <w:rsid w:val="00DF24C0"/>
    <w:rsid w:val="00DF459D"/>
    <w:rsid w:val="00DF57E2"/>
    <w:rsid w:val="00DF66F7"/>
    <w:rsid w:val="00DF7AF6"/>
    <w:rsid w:val="00E01CDD"/>
    <w:rsid w:val="00E04282"/>
    <w:rsid w:val="00E049E9"/>
    <w:rsid w:val="00E0542C"/>
    <w:rsid w:val="00E05BCD"/>
    <w:rsid w:val="00E06302"/>
    <w:rsid w:val="00E06B5C"/>
    <w:rsid w:val="00E1019D"/>
    <w:rsid w:val="00E107CE"/>
    <w:rsid w:val="00E10D8E"/>
    <w:rsid w:val="00E111F5"/>
    <w:rsid w:val="00E11BA7"/>
    <w:rsid w:val="00E11ED5"/>
    <w:rsid w:val="00E1750D"/>
    <w:rsid w:val="00E22644"/>
    <w:rsid w:val="00E263DF"/>
    <w:rsid w:val="00E26C95"/>
    <w:rsid w:val="00E30966"/>
    <w:rsid w:val="00E31274"/>
    <w:rsid w:val="00E32626"/>
    <w:rsid w:val="00E33CAB"/>
    <w:rsid w:val="00E350CB"/>
    <w:rsid w:val="00E355F3"/>
    <w:rsid w:val="00E3608F"/>
    <w:rsid w:val="00E36F09"/>
    <w:rsid w:val="00E37E38"/>
    <w:rsid w:val="00E37F1A"/>
    <w:rsid w:val="00E4001F"/>
    <w:rsid w:val="00E42FC7"/>
    <w:rsid w:val="00E432DF"/>
    <w:rsid w:val="00E44843"/>
    <w:rsid w:val="00E467F4"/>
    <w:rsid w:val="00E4797E"/>
    <w:rsid w:val="00E50EF3"/>
    <w:rsid w:val="00E52A4D"/>
    <w:rsid w:val="00E52B82"/>
    <w:rsid w:val="00E57B5E"/>
    <w:rsid w:val="00E6162A"/>
    <w:rsid w:val="00E62D28"/>
    <w:rsid w:val="00E66798"/>
    <w:rsid w:val="00E672C6"/>
    <w:rsid w:val="00E71421"/>
    <w:rsid w:val="00E71718"/>
    <w:rsid w:val="00E72B2C"/>
    <w:rsid w:val="00E73EB8"/>
    <w:rsid w:val="00E76845"/>
    <w:rsid w:val="00E7687F"/>
    <w:rsid w:val="00E80079"/>
    <w:rsid w:val="00E8007B"/>
    <w:rsid w:val="00E840FA"/>
    <w:rsid w:val="00E8453B"/>
    <w:rsid w:val="00E86227"/>
    <w:rsid w:val="00E909E2"/>
    <w:rsid w:val="00E92EBB"/>
    <w:rsid w:val="00E93179"/>
    <w:rsid w:val="00E9377C"/>
    <w:rsid w:val="00E95823"/>
    <w:rsid w:val="00E95D7A"/>
    <w:rsid w:val="00E96F82"/>
    <w:rsid w:val="00E97115"/>
    <w:rsid w:val="00EA04C6"/>
    <w:rsid w:val="00EA2978"/>
    <w:rsid w:val="00EA3334"/>
    <w:rsid w:val="00EA384B"/>
    <w:rsid w:val="00EA686A"/>
    <w:rsid w:val="00EA74B1"/>
    <w:rsid w:val="00EA7986"/>
    <w:rsid w:val="00EB0A94"/>
    <w:rsid w:val="00EB114C"/>
    <w:rsid w:val="00EB19F7"/>
    <w:rsid w:val="00EB2F3B"/>
    <w:rsid w:val="00EB36AB"/>
    <w:rsid w:val="00EB4408"/>
    <w:rsid w:val="00EB47A0"/>
    <w:rsid w:val="00EB4EE4"/>
    <w:rsid w:val="00EB5AF8"/>
    <w:rsid w:val="00EB6F79"/>
    <w:rsid w:val="00EC1EAA"/>
    <w:rsid w:val="00EC25D4"/>
    <w:rsid w:val="00EC2EB1"/>
    <w:rsid w:val="00EC341C"/>
    <w:rsid w:val="00EC3754"/>
    <w:rsid w:val="00EC44B7"/>
    <w:rsid w:val="00EC5D36"/>
    <w:rsid w:val="00ED0011"/>
    <w:rsid w:val="00ED0B81"/>
    <w:rsid w:val="00ED0CB0"/>
    <w:rsid w:val="00ED18D6"/>
    <w:rsid w:val="00ED1967"/>
    <w:rsid w:val="00ED1DEF"/>
    <w:rsid w:val="00ED3F17"/>
    <w:rsid w:val="00ED413F"/>
    <w:rsid w:val="00ED48ED"/>
    <w:rsid w:val="00ED5B0F"/>
    <w:rsid w:val="00EE25CE"/>
    <w:rsid w:val="00EE31FC"/>
    <w:rsid w:val="00EE43AE"/>
    <w:rsid w:val="00EE58F1"/>
    <w:rsid w:val="00EE5951"/>
    <w:rsid w:val="00EE732C"/>
    <w:rsid w:val="00EE752A"/>
    <w:rsid w:val="00EF132D"/>
    <w:rsid w:val="00EF433F"/>
    <w:rsid w:val="00EF6320"/>
    <w:rsid w:val="00EF646C"/>
    <w:rsid w:val="00EF6B5F"/>
    <w:rsid w:val="00EF75A2"/>
    <w:rsid w:val="00F01813"/>
    <w:rsid w:val="00F02315"/>
    <w:rsid w:val="00F024D4"/>
    <w:rsid w:val="00F025A5"/>
    <w:rsid w:val="00F03C0E"/>
    <w:rsid w:val="00F060B3"/>
    <w:rsid w:val="00F10FB2"/>
    <w:rsid w:val="00F11CC1"/>
    <w:rsid w:val="00F121D1"/>
    <w:rsid w:val="00F128A7"/>
    <w:rsid w:val="00F1611A"/>
    <w:rsid w:val="00F16595"/>
    <w:rsid w:val="00F16AAF"/>
    <w:rsid w:val="00F20AC2"/>
    <w:rsid w:val="00F226ED"/>
    <w:rsid w:val="00F247CB"/>
    <w:rsid w:val="00F2488C"/>
    <w:rsid w:val="00F259B6"/>
    <w:rsid w:val="00F26817"/>
    <w:rsid w:val="00F271F9"/>
    <w:rsid w:val="00F31382"/>
    <w:rsid w:val="00F32094"/>
    <w:rsid w:val="00F32253"/>
    <w:rsid w:val="00F34BD5"/>
    <w:rsid w:val="00F3598B"/>
    <w:rsid w:val="00F35995"/>
    <w:rsid w:val="00F37B5A"/>
    <w:rsid w:val="00F37BE3"/>
    <w:rsid w:val="00F40A98"/>
    <w:rsid w:val="00F42C8F"/>
    <w:rsid w:val="00F43932"/>
    <w:rsid w:val="00F44557"/>
    <w:rsid w:val="00F45E81"/>
    <w:rsid w:val="00F46D4D"/>
    <w:rsid w:val="00F47F26"/>
    <w:rsid w:val="00F50250"/>
    <w:rsid w:val="00F506EC"/>
    <w:rsid w:val="00F522EE"/>
    <w:rsid w:val="00F55347"/>
    <w:rsid w:val="00F610B9"/>
    <w:rsid w:val="00F61A54"/>
    <w:rsid w:val="00F61C39"/>
    <w:rsid w:val="00F623DE"/>
    <w:rsid w:val="00F64411"/>
    <w:rsid w:val="00F65CD9"/>
    <w:rsid w:val="00F66C11"/>
    <w:rsid w:val="00F67094"/>
    <w:rsid w:val="00F67767"/>
    <w:rsid w:val="00F703CF"/>
    <w:rsid w:val="00F70E00"/>
    <w:rsid w:val="00F73E93"/>
    <w:rsid w:val="00F77AC4"/>
    <w:rsid w:val="00F8171C"/>
    <w:rsid w:val="00F819E4"/>
    <w:rsid w:val="00F860FC"/>
    <w:rsid w:val="00F866AF"/>
    <w:rsid w:val="00F877A7"/>
    <w:rsid w:val="00F93F7B"/>
    <w:rsid w:val="00F94459"/>
    <w:rsid w:val="00F951DD"/>
    <w:rsid w:val="00F9642F"/>
    <w:rsid w:val="00F9794A"/>
    <w:rsid w:val="00FA02EC"/>
    <w:rsid w:val="00FA0735"/>
    <w:rsid w:val="00FA0EA9"/>
    <w:rsid w:val="00FA10A3"/>
    <w:rsid w:val="00FA1468"/>
    <w:rsid w:val="00FA1CF3"/>
    <w:rsid w:val="00FA1DDE"/>
    <w:rsid w:val="00FA1F61"/>
    <w:rsid w:val="00FA3B9E"/>
    <w:rsid w:val="00FA497C"/>
    <w:rsid w:val="00FA4A7C"/>
    <w:rsid w:val="00FA6BDD"/>
    <w:rsid w:val="00FA6D52"/>
    <w:rsid w:val="00FB2931"/>
    <w:rsid w:val="00FB7D02"/>
    <w:rsid w:val="00FC3032"/>
    <w:rsid w:val="00FC330D"/>
    <w:rsid w:val="00FC4F3C"/>
    <w:rsid w:val="00FC53BA"/>
    <w:rsid w:val="00FC7FCC"/>
    <w:rsid w:val="00FD3AE2"/>
    <w:rsid w:val="00FD4EC4"/>
    <w:rsid w:val="00FD512B"/>
    <w:rsid w:val="00FD5E18"/>
    <w:rsid w:val="00FD60E0"/>
    <w:rsid w:val="00FD6821"/>
    <w:rsid w:val="00FD772A"/>
    <w:rsid w:val="00FD796D"/>
    <w:rsid w:val="00FD7FDA"/>
    <w:rsid w:val="00FE20A1"/>
    <w:rsid w:val="00FE265E"/>
    <w:rsid w:val="00FE2CFE"/>
    <w:rsid w:val="00FE3579"/>
    <w:rsid w:val="00FE5728"/>
    <w:rsid w:val="00FE6FB6"/>
    <w:rsid w:val="00FE7589"/>
    <w:rsid w:val="00FE7671"/>
    <w:rsid w:val="00FE7A89"/>
    <w:rsid w:val="00FE7D8E"/>
    <w:rsid w:val="00FF0BEE"/>
    <w:rsid w:val="00FF2311"/>
    <w:rsid w:val="00FF48B9"/>
    <w:rsid w:val="00FF48EC"/>
    <w:rsid w:val="00FF5224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485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1"/>
    <w:next w:val="a0"/>
    <w:link w:val="10"/>
    <w:uiPriority w:val="9"/>
    <w:qFormat/>
    <w:rsid w:val="00E96F82"/>
    <w:pPr>
      <w:outlineLvl w:val="0"/>
    </w:pPr>
    <w:rPr>
      <w:b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3E76D4"/>
    <w:pPr>
      <w:outlineLvl w:val="1"/>
    </w:pPr>
    <w:rPr>
      <w:sz w:val="20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A60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96F8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A60A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1">
    <w:name w:val="Обычный_БезОтступаПоЦентру"/>
    <w:basedOn w:val="a0"/>
    <w:qFormat/>
    <w:rsid w:val="00A60A05"/>
    <w:pPr>
      <w:ind w:firstLine="0"/>
      <w:jc w:val="center"/>
    </w:pPr>
    <w:rPr>
      <w:rFonts w:cs="Times New Roman"/>
      <w:szCs w:val="20"/>
    </w:rPr>
  </w:style>
  <w:style w:type="paragraph" w:customStyle="1" w:styleId="a5">
    <w:name w:val="Обычный_БезОтступаСлева"/>
    <w:basedOn w:val="a0"/>
    <w:qFormat/>
    <w:rsid w:val="00A60A05"/>
    <w:pPr>
      <w:ind w:firstLine="0"/>
      <w:jc w:val="left"/>
    </w:pPr>
  </w:style>
  <w:style w:type="character" w:customStyle="1" w:styleId="20">
    <w:name w:val="Заголовок 2 Знак"/>
    <w:basedOn w:val="a2"/>
    <w:link w:val="2"/>
    <w:uiPriority w:val="9"/>
    <w:rsid w:val="003E76D4"/>
    <w:rPr>
      <w:rFonts w:ascii="Times New Roman" w:hAnsi="Times New Roman" w:cs="Times New Roman"/>
      <w:b/>
      <w:sz w:val="20"/>
      <w:szCs w:val="20"/>
    </w:rPr>
  </w:style>
  <w:style w:type="paragraph" w:styleId="a">
    <w:name w:val="List Paragraph"/>
    <w:basedOn w:val="a0"/>
    <w:uiPriority w:val="34"/>
    <w:qFormat/>
    <w:rsid w:val="00412142"/>
    <w:pPr>
      <w:numPr>
        <w:numId w:val="23"/>
      </w:numPr>
      <w:ind w:left="567" w:hanging="283"/>
      <w:contextualSpacing/>
    </w:pPr>
    <w:rPr>
      <w:rFonts w:cs="Times New Roman"/>
      <w:szCs w:val="20"/>
    </w:rPr>
  </w:style>
  <w:style w:type="paragraph" w:styleId="a6">
    <w:name w:val="Body Text"/>
    <w:basedOn w:val="a0"/>
    <w:link w:val="11"/>
    <w:uiPriority w:val="1"/>
    <w:qFormat/>
    <w:rsid w:val="00E22644"/>
    <w:pPr>
      <w:spacing w:line="360" w:lineRule="auto"/>
    </w:pPr>
    <w:rPr>
      <w:rFonts w:eastAsia="MS Mincho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2"/>
    <w:uiPriority w:val="99"/>
    <w:semiHidden/>
    <w:rsid w:val="00E22644"/>
    <w:rPr>
      <w:rFonts w:ascii="Times New Roman" w:hAnsi="Times New Roman"/>
      <w:sz w:val="20"/>
    </w:rPr>
  </w:style>
  <w:style w:type="character" w:customStyle="1" w:styleId="11">
    <w:name w:val="Основной текст Знак1"/>
    <w:link w:val="a6"/>
    <w:uiPriority w:val="1"/>
    <w:rsid w:val="00E22644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2015">
    <w:name w:val="АЕ_МаркСписок2015"/>
    <w:basedOn w:val="a6"/>
    <w:link w:val="20150"/>
    <w:qFormat/>
    <w:rsid w:val="00FB7D02"/>
    <w:pPr>
      <w:ind w:firstLine="0"/>
    </w:pPr>
  </w:style>
  <w:style w:type="character" w:customStyle="1" w:styleId="20150">
    <w:name w:val="АЕ_МаркСписок2015 Знак"/>
    <w:basedOn w:val="11"/>
    <w:link w:val="2015"/>
    <w:rsid w:val="00FB7D02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uiPriority w:val="35"/>
    <w:unhideWhenUsed/>
    <w:qFormat/>
    <w:rsid w:val="00896B13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0"/>
    <w:link w:val="aa"/>
    <w:uiPriority w:val="99"/>
    <w:semiHidden/>
    <w:unhideWhenUsed/>
    <w:rsid w:val="001801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180167"/>
    <w:rPr>
      <w:rFonts w:ascii="Segoe UI" w:hAnsi="Segoe UI" w:cs="Segoe UI"/>
      <w:sz w:val="18"/>
      <w:szCs w:val="18"/>
    </w:rPr>
  </w:style>
  <w:style w:type="paragraph" w:customStyle="1" w:styleId="ab">
    <w:name w:val="Основной текст + полужирный"/>
    <w:basedOn w:val="a6"/>
    <w:link w:val="ac"/>
    <w:rsid w:val="0074600C"/>
    <w:rPr>
      <w:b/>
    </w:rPr>
  </w:style>
  <w:style w:type="character" w:customStyle="1" w:styleId="ac">
    <w:name w:val="Основной текст + полужирный Знак"/>
    <w:link w:val="ab"/>
    <w:rsid w:val="0074600C"/>
    <w:rPr>
      <w:rFonts w:ascii="Times New Roman" w:eastAsia="MS Mincho" w:hAnsi="Times New Roman" w:cs="Times New Roman"/>
      <w:b/>
      <w:sz w:val="24"/>
      <w:szCs w:val="24"/>
      <w:lang w:eastAsia="ru-RU"/>
    </w:rPr>
  </w:style>
  <w:style w:type="character" w:customStyle="1" w:styleId="21">
    <w:name w:val="Основной текст Знак2"/>
    <w:uiPriority w:val="1"/>
    <w:rsid w:val="0074600C"/>
    <w:rPr>
      <w:sz w:val="24"/>
      <w:szCs w:val="24"/>
      <w:lang w:val="ru-RU" w:eastAsia="ru-RU" w:bidi="ar-SA"/>
    </w:rPr>
  </w:style>
  <w:style w:type="character" w:styleId="ad">
    <w:name w:val="Hyperlink"/>
    <w:rsid w:val="005C59E7"/>
    <w:rPr>
      <w:color w:val="0563C1"/>
      <w:u w:val="single"/>
    </w:rPr>
  </w:style>
  <w:style w:type="character" w:styleId="ae">
    <w:name w:val="FollowedHyperlink"/>
    <w:basedOn w:val="a2"/>
    <w:uiPriority w:val="99"/>
    <w:semiHidden/>
    <w:unhideWhenUsed/>
    <w:rsid w:val="004457B4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D77294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BodyChar">
    <w:name w:val="Body Char"/>
    <w:link w:val="BodyCharChar"/>
    <w:rsid w:val="00382AF1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382AF1"/>
    <w:rPr>
      <w:rFonts w:ascii="Times" w:eastAsia="Times New Roman" w:hAnsi="Times" w:cs="Times New Roman"/>
      <w:color w:val="000000"/>
      <w:lang w:val="en-GB"/>
    </w:rPr>
  </w:style>
  <w:style w:type="paragraph" w:customStyle="1" w:styleId="FigureCaption">
    <w:name w:val="FigureCaption"/>
    <w:rsid w:val="00382AF1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table" w:styleId="af0">
    <w:name w:val="Table Grid"/>
    <w:basedOn w:val="a3"/>
    <w:uiPriority w:val="39"/>
    <w:rsid w:val="007C117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Подпись рисунка"/>
    <w:basedOn w:val="a0"/>
    <w:rsid w:val="0089662C"/>
    <w:pPr>
      <w:spacing w:before="120" w:after="120" w:line="200" w:lineRule="exact"/>
      <w:ind w:firstLine="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af2">
    <w:name w:val="Заголовок без номера"/>
    <w:basedOn w:val="1"/>
    <w:rsid w:val="00B626AA"/>
    <w:pPr>
      <w:keepNext/>
      <w:keepLines/>
      <w:tabs>
        <w:tab w:val="left" w:pos="216"/>
      </w:tabs>
      <w:spacing w:before="160" w:after="80"/>
    </w:pPr>
    <w:rPr>
      <w:rFonts w:eastAsia="SimSun"/>
      <w:b w:val="0"/>
      <w:smallCaps/>
      <w:sz w:val="20"/>
      <w:szCs w:val="20"/>
    </w:rPr>
  </w:style>
  <w:style w:type="paragraph" w:customStyle="1" w:styleId="af3">
    <w:name w:val="Элемент списка литературы"/>
    <w:basedOn w:val="a0"/>
    <w:rsid w:val="00B626AA"/>
    <w:pPr>
      <w:spacing w:line="200" w:lineRule="exact"/>
      <w:ind w:left="352" w:hanging="352"/>
    </w:pPr>
    <w:rPr>
      <w:rFonts w:eastAsia="SimSun" w:cs="Times New Roman"/>
      <w:noProof/>
      <w:sz w:val="18"/>
      <w:szCs w:val="18"/>
    </w:rPr>
  </w:style>
  <w:style w:type="character" w:customStyle="1" w:styleId="ListLabel1">
    <w:name w:val="ListLabel 1"/>
    <w:uiPriority w:val="99"/>
    <w:rsid w:val="009C133C"/>
    <w:rPr>
      <w:rFonts w:eastAsia="Times New Roman"/>
    </w:rPr>
  </w:style>
  <w:style w:type="paragraph" w:customStyle="1" w:styleId="Heading4">
    <w:name w:val="Heading 4"/>
    <w:basedOn w:val="a0"/>
    <w:uiPriority w:val="99"/>
    <w:rsid w:val="00B975E0"/>
    <w:pPr>
      <w:numPr>
        <w:ilvl w:val="3"/>
      </w:numPr>
      <w:autoSpaceDE w:val="0"/>
      <w:autoSpaceDN w:val="0"/>
      <w:adjustRightInd w:val="0"/>
      <w:spacing w:before="40" w:after="40"/>
      <w:ind w:firstLine="709"/>
      <w:outlineLvl w:val="3"/>
    </w:pPr>
    <w:rPr>
      <w:rFonts w:cs="Times New Roman"/>
      <w:i/>
      <w:iCs/>
      <w:sz w:val="24"/>
      <w:szCs w:val="24"/>
      <w:lang w:val="en-US"/>
    </w:rPr>
  </w:style>
  <w:style w:type="paragraph" w:customStyle="1" w:styleId="TextBody">
    <w:name w:val="Text Body"/>
    <w:basedOn w:val="a0"/>
    <w:uiPriority w:val="99"/>
    <w:rsid w:val="00B975E0"/>
    <w:pPr>
      <w:autoSpaceDE w:val="0"/>
      <w:autoSpaceDN w:val="0"/>
      <w:adjustRightInd w:val="0"/>
      <w:spacing w:after="120" w:line="228" w:lineRule="auto"/>
      <w:ind w:firstLine="300"/>
    </w:pPr>
    <w:rPr>
      <w:rFonts w:cs="Times New Roman"/>
      <w:spacing w:val="-1"/>
      <w:sz w:val="24"/>
      <w:szCs w:val="24"/>
      <w:lang w:val="en-US"/>
    </w:rPr>
  </w:style>
  <w:style w:type="paragraph" w:customStyle="1" w:styleId="Heading3">
    <w:name w:val="Heading 3"/>
    <w:basedOn w:val="a0"/>
    <w:next w:val="a0"/>
    <w:qFormat/>
    <w:rsid w:val="00882F77"/>
    <w:pPr>
      <w:keepNext/>
      <w:spacing w:before="240" w:after="60"/>
      <w:ind w:left="284" w:right="284" w:firstLine="72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f4">
    <w:name w:val="Normal (Web)"/>
    <w:basedOn w:val="a0"/>
    <w:uiPriority w:val="99"/>
    <w:unhideWhenUsed/>
    <w:rsid w:val="00E42FC7"/>
    <w:pPr>
      <w:spacing w:before="100" w:beforeAutospacing="1" w:after="115" w:line="276" w:lineRule="auto"/>
      <w:ind w:firstLine="0"/>
      <w:jc w:val="left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odul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dul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dence.com/downloads/cdnlive/in/2015/VER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FB46-B3EE-45BE-8371-69BC4746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4849</TotalTime>
  <Pages>5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Andy</cp:lastModifiedBy>
  <cp:revision>615</cp:revision>
  <cp:lastPrinted>2019-08-26T09:58:00Z</cp:lastPrinted>
  <dcterms:created xsi:type="dcterms:W3CDTF">2017-09-21T07:12:00Z</dcterms:created>
  <dcterms:modified xsi:type="dcterms:W3CDTF">2020-09-02T10:05:00Z</dcterms:modified>
</cp:coreProperties>
</file>